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66" w:rsidRPr="00BC1E71" w:rsidRDefault="00A06C66" w:rsidP="00A06C66">
      <w:pPr>
        <w:jc w:val="right"/>
        <w:rPr>
          <w:sz w:val="24"/>
          <w:szCs w:val="24"/>
        </w:rPr>
      </w:pPr>
      <w:r w:rsidRPr="00BC1E71">
        <w:rPr>
          <w:sz w:val="24"/>
          <w:szCs w:val="24"/>
        </w:rPr>
        <w:t xml:space="preserve">Приложение </w:t>
      </w:r>
      <w:r w:rsidR="001974C9">
        <w:rPr>
          <w:sz w:val="24"/>
          <w:szCs w:val="24"/>
        </w:rPr>
        <w:t>5</w:t>
      </w:r>
    </w:p>
    <w:p w:rsidR="00A06C66" w:rsidRPr="00BC1E71" w:rsidRDefault="00A06C66" w:rsidP="00A06C66">
      <w:pPr>
        <w:jc w:val="right"/>
        <w:rPr>
          <w:sz w:val="2"/>
          <w:szCs w:val="2"/>
        </w:rPr>
      </w:pPr>
      <w:r w:rsidRPr="00BC1E71">
        <w:rPr>
          <w:sz w:val="24"/>
          <w:szCs w:val="24"/>
        </w:rPr>
        <w:t xml:space="preserve"> </w:t>
      </w:r>
    </w:p>
    <w:p w:rsidR="00A06C66" w:rsidRDefault="00A06C66" w:rsidP="00A06C66">
      <w:pPr>
        <w:spacing w:before="120" w:after="120"/>
        <w:jc w:val="center"/>
      </w:pPr>
      <w:r w:rsidRPr="00BC1E71">
        <w:rPr>
          <w:b/>
          <w:sz w:val="24"/>
          <w:szCs w:val="24"/>
        </w:rPr>
        <w:t xml:space="preserve">Исполнение расходной части областного бюджета по государственным программам </w:t>
      </w:r>
      <w:r w:rsidRPr="00BC1E71">
        <w:rPr>
          <w:b/>
          <w:sz w:val="24"/>
          <w:szCs w:val="24"/>
        </w:rPr>
        <w:br/>
        <w:t xml:space="preserve">за </w:t>
      </w:r>
      <w:r w:rsidR="00B2046C">
        <w:rPr>
          <w:b/>
          <w:sz w:val="24"/>
          <w:szCs w:val="24"/>
        </w:rPr>
        <w:t>9</w:t>
      </w:r>
      <w:r w:rsidR="00331023">
        <w:rPr>
          <w:b/>
          <w:sz w:val="24"/>
          <w:szCs w:val="24"/>
        </w:rPr>
        <w:t xml:space="preserve"> </w:t>
      </w:r>
      <w:r w:rsidR="00B2046C">
        <w:rPr>
          <w:b/>
          <w:sz w:val="24"/>
          <w:szCs w:val="24"/>
        </w:rPr>
        <w:t>месяцев</w:t>
      </w:r>
      <w:r>
        <w:rPr>
          <w:b/>
          <w:sz w:val="24"/>
          <w:szCs w:val="24"/>
        </w:rPr>
        <w:t xml:space="preserve"> </w:t>
      </w:r>
      <w:r w:rsidRPr="00BC1E71">
        <w:rPr>
          <w:b/>
          <w:sz w:val="24"/>
          <w:szCs w:val="24"/>
        </w:rPr>
        <w:t>202</w:t>
      </w:r>
      <w:r w:rsidR="007705BA">
        <w:rPr>
          <w:b/>
          <w:sz w:val="24"/>
          <w:szCs w:val="24"/>
        </w:rPr>
        <w:t>5</w:t>
      </w:r>
      <w:r w:rsidRPr="00BC1E71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а</w:t>
      </w:r>
    </w:p>
    <w:tbl>
      <w:tblPr>
        <w:tblW w:w="107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8"/>
        <w:gridCol w:w="795"/>
        <w:gridCol w:w="1476"/>
        <w:gridCol w:w="1535"/>
        <w:gridCol w:w="1498"/>
        <w:gridCol w:w="874"/>
      </w:tblGrid>
      <w:tr w:rsidR="00A06C66" w:rsidRPr="00A06C66" w:rsidTr="00966F6B">
        <w:trPr>
          <w:trHeight w:val="653"/>
          <w:tblHeader/>
        </w:trPr>
        <w:tc>
          <w:tcPr>
            <w:tcW w:w="3970" w:type="dxa"/>
            <w:vMerge w:val="restart"/>
            <w:shd w:val="clear" w:color="auto" w:fill="auto"/>
            <w:vAlign w:val="center"/>
            <w:hideMark/>
          </w:tcPr>
          <w:p w:rsid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  <w:p w:rsidR="006A1E50" w:rsidRPr="00A06C66" w:rsidRDefault="006A1E50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ГРБС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A06C66" w:rsidRPr="001B6112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1B611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</w:t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рждено законом о бюджете </w:t>
            </w:r>
            <w:r w:rsidR="00A75A1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br/>
            </w:r>
            <w:bookmarkStart w:id="0" w:name="_GoBack"/>
            <w:bookmarkEnd w:id="0"/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 2025</w:t>
            </w:r>
            <w:r w:rsidRPr="001B611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год, тыс. рублей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Утверждено сводной бюджет</w:t>
            </w:r>
            <w:r w:rsidR="00CD2387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ной росписью </w:t>
            </w:r>
            <w:r w:rsidR="00A75A1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br/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 2025</w:t>
            </w: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год, тыс. рублей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  <w:hideMark/>
          </w:tcPr>
          <w:p w:rsidR="00A06C66" w:rsidRPr="00545B6D" w:rsidRDefault="00CD2387" w:rsidP="00B204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Кассовое исполнение </w:t>
            </w:r>
            <w:r w:rsidR="003310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за </w:t>
            </w:r>
            <w:r w:rsidR="00B2046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9</w:t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 w:rsidR="00B2046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месяцев </w:t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2025</w:t>
            </w:r>
            <w:r w:rsidR="00A06C66"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года, тыс. рублей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% испол-нения</w:t>
            </w:r>
          </w:p>
        </w:tc>
      </w:tr>
      <w:tr w:rsidR="00A06C66" w:rsidRPr="00A06C66" w:rsidTr="00966F6B">
        <w:trPr>
          <w:trHeight w:val="1140"/>
        </w:trPr>
        <w:tc>
          <w:tcPr>
            <w:tcW w:w="3970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A06C66" w:rsidRPr="00DE5CCA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</w:p>
        </w:tc>
        <w:tc>
          <w:tcPr>
            <w:tcW w:w="1535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06C66" w:rsidRPr="00A06C66" w:rsidTr="00966F6B">
        <w:trPr>
          <w:trHeight w:val="189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054ECD" w:rsidRDefault="00054ECD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</w:pPr>
            <w:r w:rsidRPr="00054ECD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1 487 896</w:t>
            </w:r>
            <w:r w:rsidRPr="00054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Pr="00054ECD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ru-RU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06C66" w:rsidRPr="00054ECD" w:rsidRDefault="0050663E" w:rsidP="00DE5C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1 737 060,4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06C66" w:rsidRPr="00054ECD" w:rsidRDefault="0050663E" w:rsidP="006726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995 679,5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054ECD" w:rsidRDefault="0050663E" w:rsidP="006726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57,3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300,0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300,0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21DD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78,0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89208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4 750,0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4 500,0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4 500,0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705A40" w:rsidRPr="00A06C66" w:rsidTr="00966F6B">
        <w:trPr>
          <w:trHeight w:val="39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48,3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7955E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45,3</w:t>
            </w:r>
          </w:p>
        </w:tc>
      </w:tr>
      <w:tr w:rsidR="00705A40" w:rsidRPr="00A06C66" w:rsidTr="00966F6B">
        <w:trPr>
          <w:trHeight w:val="531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3 229,4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3 229,4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C33B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1 886,2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89208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58,4</w:t>
            </w:r>
          </w:p>
        </w:tc>
      </w:tr>
      <w:tr w:rsidR="00705A40" w:rsidRPr="00A06C66" w:rsidTr="00966F6B">
        <w:trPr>
          <w:trHeight w:val="313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63 907,7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63 907,7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89208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804,4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89208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1,3</w:t>
            </w:r>
          </w:p>
        </w:tc>
      </w:tr>
      <w:tr w:rsidR="00705A40" w:rsidRPr="00A06C66" w:rsidTr="00966F6B">
        <w:trPr>
          <w:trHeight w:val="319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C33B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109,9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7955E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55,0</w:t>
            </w:r>
          </w:p>
        </w:tc>
      </w:tr>
      <w:tr w:rsidR="00705A40" w:rsidRPr="00A06C66" w:rsidTr="00966F6B">
        <w:trPr>
          <w:trHeight w:val="46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107,9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107,9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06B18" w:rsidP="00206B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1 414 617,9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7955E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1 664</w:t>
            </w:r>
            <w:r w:rsidR="0050663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364BA0">
              <w:rPr>
                <w:rFonts w:eastAsia="Times New Roman" w:cs="Times New Roman"/>
                <w:color w:val="000000"/>
                <w:sz w:val="22"/>
                <w:lang w:eastAsia="ru-RU"/>
              </w:rPr>
              <w:t>031</w:t>
            </w:r>
            <w:r w:rsidR="0050663E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364BA0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50663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987 812,4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0663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59,4</w:t>
            </w:r>
          </w:p>
        </w:tc>
      </w:tr>
      <w:tr w:rsidR="00705A40" w:rsidRPr="00A06C66" w:rsidTr="00966F6B">
        <w:trPr>
          <w:trHeight w:val="1283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677,0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677,0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50663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440,3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0663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65,0</w:t>
            </w:r>
          </w:p>
        </w:tc>
      </w:tr>
      <w:tr w:rsidR="00705A40" w:rsidRPr="00A06C66" w:rsidTr="00966F6B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Эффективное вовлечение в оборот земель сельскохозяйственного назначения и развитие мелиоративного комплекса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32BDD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161 131,2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159 597,7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76 533,1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32BDD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160 931,2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159 397,7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76 533,1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48,0</w:t>
            </w:r>
          </w:p>
        </w:tc>
      </w:tr>
      <w:tr w:rsidR="00705A40" w:rsidRPr="00A06C66" w:rsidTr="00966F6B">
        <w:trPr>
          <w:trHeight w:val="357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Комплексное развитие сельских территорий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467 294,6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467 555,5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362 224,4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8D546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77,5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330 295,7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330 295,7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B1A8C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240 184,2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B1A8C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72,7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136 998,9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137 259,8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B1A8C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122 040,2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B1A8C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88,9</w:t>
            </w:r>
          </w:p>
        </w:tc>
      </w:tr>
      <w:tr w:rsidR="00705A40" w:rsidRPr="00A06C66" w:rsidTr="00966F6B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1 114 395,7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90D2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1 106 545,9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90D2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259 246,5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90D2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23,4</w:t>
            </w:r>
          </w:p>
        </w:tc>
      </w:tr>
      <w:tr w:rsidR="00206B18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206B18" w:rsidRPr="00A06C66" w:rsidRDefault="00206B18" w:rsidP="00206B1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206B18" w:rsidRPr="00A06C66" w:rsidRDefault="00206B18" w:rsidP="00206B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206B18" w:rsidRPr="00A06C66" w:rsidRDefault="00206B18" w:rsidP="00206B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06B18" w:rsidRPr="00054ECD" w:rsidRDefault="00054ECD" w:rsidP="00206B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1 114 395,7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06B18" w:rsidRPr="00054ECD" w:rsidRDefault="00D90D28" w:rsidP="00206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1 106 545,9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06B18" w:rsidRPr="00054ECD" w:rsidRDefault="00D90D28" w:rsidP="00206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259 246,5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06B18" w:rsidRPr="00054ECD" w:rsidRDefault="00D90D28" w:rsidP="00206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23,4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537 945,6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598 881,3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C7413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303 207,8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C7413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50,6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537 945,6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573 164,8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C7413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297 168,6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C7413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51,8</w:t>
            </w:r>
          </w:p>
        </w:tc>
      </w:tr>
      <w:tr w:rsidR="00773D46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73D46" w:rsidRPr="00A06C66" w:rsidRDefault="00773D46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молодежной политики Брянской области</w:t>
            </w:r>
          </w:p>
        </w:tc>
        <w:tc>
          <w:tcPr>
            <w:tcW w:w="588" w:type="dxa"/>
            <w:vAlign w:val="center"/>
          </w:tcPr>
          <w:p w:rsidR="00773D46" w:rsidRPr="00A06C66" w:rsidRDefault="00773D46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73D46" w:rsidRDefault="00773D4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73D46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73D46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25 716,5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73D46" w:rsidRPr="00054ECD" w:rsidRDefault="00CC7413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6 039,2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73D46" w:rsidRPr="00054ECD" w:rsidRDefault="00CC7413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23,5</w:t>
            </w:r>
          </w:p>
        </w:tc>
      </w:tr>
      <w:tr w:rsidR="00705A40" w:rsidRPr="00A06C66" w:rsidTr="00FA5EA1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2 349 987,3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2 350 477,0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1 418 839,0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44CB0" w:rsidP="00FA5E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60,4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705A40" w:rsidRPr="00A06C66" w:rsidTr="00966F6B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25 122,8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25 122,8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17 922,5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71,3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2 323 385,5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2 323 875,2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1 400 067,1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60,2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149,4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44C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</w:tc>
      </w:tr>
      <w:tr w:rsidR="00705A40" w:rsidRPr="00A06C66" w:rsidTr="00966F6B">
        <w:trPr>
          <w:trHeight w:val="511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современной городской среды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06B1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214FC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388 720,9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14FC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75,9</w:t>
            </w:r>
          </w:p>
        </w:tc>
      </w:tr>
      <w:tr w:rsidR="00206B18" w:rsidRPr="00A06C66" w:rsidTr="00966F6B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206B18" w:rsidRPr="00A06C66" w:rsidRDefault="00206B18" w:rsidP="00206B1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206B18" w:rsidRPr="00A06C66" w:rsidRDefault="00206B18" w:rsidP="00206B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206B18" w:rsidRPr="00A06C66" w:rsidRDefault="00321415" w:rsidP="00206B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06B18" w:rsidRPr="00054ECD" w:rsidRDefault="00054ECD" w:rsidP="00206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06B18" w:rsidRPr="00054ECD" w:rsidRDefault="00206B18" w:rsidP="00206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06B18" w:rsidRPr="00054ECD" w:rsidRDefault="00214FC0" w:rsidP="00206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388 720,9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06B18" w:rsidRPr="00054ECD" w:rsidRDefault="00214FC0" w:rsidP="00206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75,9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здравоохранения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18 538 636,3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14FC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19 007 854,2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51719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13 973 643,6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B51719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73,5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17 758 956,0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FA5EA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18 228 173,9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5171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13 846 990,6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6C3E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76,0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779 480,3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FA5EA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779 480,3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5171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126 557,4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6C3E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16,2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32141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5171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6C3EB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47,8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Развитие культуры и туризма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1 800 138,3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B40E95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2 055 043,6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150951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1 184 664,1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150951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57,6</w:t>
            </w:r>
          </w:p>
        </w:tc>
      </w:tr>
      <w:tr w:rsidR="00705A40" w:rsidRPr="00A06C66" w:rsidTr="00966F6B">
        <w:trPr>
          <w:trHeight w:val="45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1 479 842,2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842A2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1 684 394,3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15095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1 157 445,0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15095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68,7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281 470,0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32141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331 503,5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32141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93,2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32141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38 826,1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15095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39 145,8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15095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27 125,9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842A2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69,3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образования и науки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26 862 923,6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27 349 908,8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18 118 450,5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66,2</w:t>
            </w:r>
          </w:p>
        </w:tc>
      </w:tr>
      <w:tr w:rsidR="00705A40" w:rsidRPr="00A06C66" w:rsidTr="00966F6B">
        <w:trPr>
          <w:trHeight w:val="36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6 249,6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32141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6 249,6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4 687,2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75,0</w:t>
            </w:r>
          </w:p>
        </w:tc>
      </w:tr>
      <w:tr w:rsidR="00705A40" w:rsidRPr="00A06C66" w:rsidTr="00966F6B">
        <w:trPr>
          <w:trHeight w:val="36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2 968,6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32141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2 968,6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1 985,6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66,9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25 053 992,0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25 438 331,4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17 460 291,4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68,6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1 799 713,4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1 902 359,2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651 486,3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E10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34,2</w:t>
            </w:r>
          </w:p>
        </w:tc>
      </w:tr>
      <w:tr w:rsidR="00705A40" w:rsidRPr="00A06C66" w:rsidTr="00966F6B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6 282 217,7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87416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6 171 320,6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E0D21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3 707</w:t>
            </w:r>
            <w:r w:rsidR="00E1021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204</w:t>
            </w:r>
            <w:r w:rsidR="00C036C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E1021C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60,1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485 748,4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E0D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499 212,4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E0D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303 </w:t>
            </w:r>
            <w:r w:rsidR="00E1021C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4E0D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60,8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5 772 672,2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E0D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5 633 021,1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E0D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3 372 787,4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76004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23 797,1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58628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39 087,1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036C2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30 690,7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76004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78,5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государственными финансами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4 277 237,6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76004E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4 654 578,1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76004E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3 287 611,9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4B68B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70,6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4 252 064,4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76004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4 622 362,0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76004E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3 270 564,9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4B68B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70,8</w:t>
            </w:r>
          </w:p>
        </w:tc>
      </w:tr>
      <w:tr w:rsidR="00705A40" w:rsidRPr="00A06C66" w:rsidTr="00966F6B">
        <w:trPr>
          <w:trHeight w:val="258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25 173,2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FC42B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32 216,1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FC42B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17 047 ,0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4B68B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53,0</w:t>
            </w:r>
          </w:p>
        </w:tc>
      </w:tr>
      <w:tr w:rsidR="00705A40" w:rsidRPr="00A06C66" w:rsidTr="00966F6B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11 036 003,7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B68B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12 823 399,0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B68B8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7 702 159,2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60,1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21 544,2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21 544,2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FC42B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16 077,5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E3EA3" w:rsidP="004C7B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74,6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архитектуры и градостроительства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23 745,0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23 745,0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D798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9 982,4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15 497,9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15 497,9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D798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15 497,9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D798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D798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843,8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88,8</w:t>
            </w:r>
          </w:p>
        </w:tc>
      </w:tr>
      <w:tr w:rsidR="00705A40" w:rsidRPr="00A06C66" w:rsidTr="00966F6B">
        <w:trPr>
          <w:trHeight w:val="27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10 909 787,7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D798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12 607 083,</w:t>
            </w:r>
            <w:r w:rsidR="004B68B8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D798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7 587 846,9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60,2</w:t>
            </w:r>
          </w:p>
        </w:tc>
      </w:tr>
      <w:tr w:rsidR="00705A40" w:rsidRPr="00A06C66" w:rsidTr="00966F6B">
        <w:trPr>
          <w:trHeight w:val="35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30 278,9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30 278,9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B68B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30 278,9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705A40" w:rsidRPr="00A06C66" w:rsidTr="00966F6B">
        <w:trPr>
          <w:trHeight w:val="528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34 200,0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124 300,0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B68B8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41 631,8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33,5</w:t>
            </w:r>
          </w:p>
        </w:tc>
      </w:tr>
      <w:tr w:rsidR="00705A40" w:rsidRPr="00A06C66" w:rsidTr="00966F6B">
        <w:trPr>
          <w:trHeight w:val="28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Социальная и демографическая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15 062 374,5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17 462 922,8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11 233 257,7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64,3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109 885,9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110 770,5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75 585,7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68,2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22 204,0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22 204,0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8 980,5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40,4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1 618 640,4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1 634 166,9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E3EA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  <w:r w:rsidR="00AD141B">
              <w:rPr>
                <w:rFonts w:eastAsia="Times New Roman" w:cs="Times New Roman"/>
                <w:color w:val="000000"/>
                <w:sz w:val="22"/>
                <w:lang w:eastAsia="ru-RU"/>
              </w:rPr>
              <w:t> 444,7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30,0</w:t>
            </w:r>
          </w:p>
        </w:tc>
      </w:tr>
      <w:tr w:rsidR="00705A40" w:rsidRPr="00A06C66" w:rsidTr="00966F6B">
        <w:trPr>
          <w:trHeight w:val="353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13 100 867,4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15 431 724,0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AD141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10 469 383,2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67,8</w:t>
            </w:r>
          </w:p>
        </w:tc>
      </w:tr>
      <w:tr w:rsidR="00705A40" w:rsidRPr="00A06C66" w:rsidTr="0004131F">
        <w:trPr>
          <w:trHeight w:val="353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210 776,8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AD141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264 057,4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AD141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189 863,6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7CCD" w:rsidP="000413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Доступная среда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38 484,4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37 937,2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26 905,6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247DB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70,9</w:t>
            </w:r>
          </w:p>
        </w:tc>
      </w:tr>
      <w:tr w:rsidR="00705A40" w:rsidRPr="00A06C66" w:rsidTr="00966F6B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1 198,1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1 198,1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828,7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24D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69,2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4 200,0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4 200,0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4 199,9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7C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1 474,0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1 474,0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F5673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1 271,1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24D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86,2</w:t>
            </w:r>
          </w:p>
        </w:tc>
      </w:tr>
      <w:tr w:rsidR="00705A40" w:rsidRPr="00A06C66" w:rsidTr="00966F6B">
        <w:trPr>
          <w:trHeight w:val="29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7 446,8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7 446,8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7 446,8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100,0</w:t>
            </w:r>
          </w:p>
        </w:tc>
      </w:tr>
      <w:tr w:rsidR="00705A40" w:rsidRPr="00A06C66" w:rsidTr="00966F6B">
        <w:trPr>
          <w:trHeight w:val="29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23 598,3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F5673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23 051,1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24D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12 627,2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24D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54,8</w:t>
            </w:r>
          </w:p>
        </w:tc>
      </w:tr>
      <w:tr w:rsidR="00705A40" w:rsidRPr="00A06C66" w:rsidTr="00966F6B">
        <w:trPr>
          <w:trHeight w:val="189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567,2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567,2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4C7BD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531,9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D24D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93,8</w:t>
            </w:r>
          </w:p>
        </w:tc>
      </w:tr>
      <w:tr w:rsidR="00705A40" w:rsidRPr="00A06C66" w:rsidTr="00966F6B">
        <w:trPr>
          <w:trHeight w:val="36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физической культуры и спорта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4 396 122,0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24D4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4 544 292,7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24D4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2 448</w:t>
            </w:r>
            <w:r w:rsidR="002D3B4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015</w:t>
            </w:r>
            <w:r w:rsidR="002D3B4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2BE7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53,9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D4B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2 711 446,0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D3B47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2 720 213,0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0D4B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1 175 182,1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2BE7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43,2</w:t>
            </w:r>
          </w:p>
        </w:tc>
      </w:tr>
      <w:tr w:rsidR="00705A40" w:rsidRPr="00A06C66" w:rsidTr="00966F6B">
        <w:trPr>
          <w:trHeight w:val="403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D4B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1 684 676,0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2D3B47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1 824 079,7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0D4B4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1 272 833,3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2BE7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69,8</w:t>
            </w:r>
          </w:p>
        </w:tc>
      </w:tr>
      <w:tr w:rsidR="00705A40" w:rsidRPr="00A06C66" w:rsidTr="00966F6B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585 915,8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966F6B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618 713,0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F87851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352 903,9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2BE7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57,0</w:t>
            </w:r>
          </w:p>
        </w:tc>
      </w:tr>
      <w:tr w:rsidR="00705A40" w:rsidRPr="00A06C66" w:rsidTr="00966F6B">
        <w:trPr>
          <w:trHeight w:val="36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585 915,8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966F6B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618 713,0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F87851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352 903,9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0F2BE7" w:rsidP="00705A4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57,0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Развитие лесного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884B81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759 112,5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BE7A55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794 462,4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E7A55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530 045,6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66,7</w:t>
            </w:r>
          </w:p>
        </w:tc>
      </w:tr>
      <w:tr w:rsidR="00705A40" w:rsidRPr="00A06C66" w:rsidTr="00966F6B">
        <w:trPr>
          <w:trHeight w:val="40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884B81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054EC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759 112,5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BE7A5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794 462,4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BE7A55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530 045,6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66,7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промышленности, транспорта и связи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1 965 575,6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BE7A55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2 008 633,7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C47A9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1 122 879,0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55,9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техники, аттракционов Брянской области</w:t>
            </w:r>
          </w:p>
        </w:tc>
        <w:tc>
          <w:tcPr>
            <w:tcW w:w="588" w:type="dxa"/>
            <w:vMerge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43 254,4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966F6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43 254,4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C47A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28 386,7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65,6</w:t>
            </w:r>
          </w:p>
        </w:tc>
      </w:tr>
      <w:tr w:rsidR="00705A40" w:rsidRPr="00A06C66" w:rsidTr="00966F6B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423 866,1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966F6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423 866,1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C47A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45 271,6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10,7</w:t>
            </w:r>
          </w:p>
        </w:tc>
      </w:tr>
      <w:tr w:rsidR="00705A40" w:rsidRPr="00A06C66" w:rsidTr="00966F6B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1 498 455,1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CC47A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1 541 513,2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CC47A9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1 049 220,7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68,1</w:t>
            </w:r>
          </w:p>
        </w:tc>
      </w:tr>
      <w:tr w:rsidR="00705A40" w:rsidRPr="00A06C66" w:rsidTr="00966F6B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473 157,9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3645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520 835,5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3645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334 534,4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64,2</w:t>
            </w:r>
          </w:p>
        </w:tc>
      </w:tr>
      <w:tr w:rsidR="00705A40" w:rsidRPr="00A06C66" w:rsidTr="00966F6B">
        <w:trPr>
          <w:trHeight w:val="557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30 406,4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D3645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30 348,9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3645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18 980,7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62,5</w:t>
            </w:r>
          </w:p>
        </w:tc>
      </w:tr>
      <w:tr w:rsidR="00705A40" w:rsidRPr="00A06C66" w:rsidTr="00966F6B">
        <w:trPr>
          <w:trHeight w:val="213"/>
        </w:trPr>
        <w:tc>
          <w:tcPr>
            <w:tcW w:w="3970" w:type="dxa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150 155,4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966F6B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54ECD">
              <w:rPr>
                <w:rFonts w:eastAsia="Times New Roman" w:cs="Times New Roman"/>
                <w:color w:val="000000"/>
                <w:sz w:val="22"/>
                <w:lang w:eastAsia="ru-RU"/>
              </w:rPr>
              <w:t>164 087,8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D3645D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113 326,9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69,1</w:t>
            </w:r>
          </w:p>
        </w:tc>
      </w:tr>
      <w:tr w:rsidR="00705A40" w:rsidRPr="00A06C66" w:rsidTr="00966F6B">
        <w:trPr>
          <w:trHeight w:val="213"/>
        </w:trPr>
        <w:tc>
          <w:tcPr>
            <w:tcW w:w="3970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88" w:type="dxa"/>
            <w:vAlign w:val="center"/>
          </w:tcPr>
          <w:p w:rsidR="00705A40" w:rsidRPr="00A06C66" w:rsidRDefault="00705A40" w:rsidP="00705A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292 596,1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692F9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326 398,8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692F93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202 226,8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5763F6" w:rsidP="00705A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62,0</w:t>
            </w:r>
          </w:p>
        </w:tc>
      </w:tr>
      <w:tr w:rsidR="00705A40" w:rsidRPr="00A06C66" w:rsidTr="00966F6B">
        <w:trPr>
          <w:trHeight w:val="315"/>
        </w:trPr>
        <w:tc>
          <w:tcPr>
            <w:tcW w:w="5353" w:type="dxa"/>
            <w:gridSpan w:val="3"/>
            <w:shd w:val="clear" w:color="auto" w:fill="auto"/>
            <w:vAlign w:val="center"/>
            <w:hideMark/>
          </w:tcPr>
          <w:p w:rsidR="00705A40" w:rsidRPr="00A06C66" w:rsidRDefault="00705A40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по государственным программам: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05A40" w:rsidRPr="00054ECD" w:rsidRDefault="00237521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98 708 842,1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05A40" w:rsidRPr="00054ECD" w:rsidRDefault="000F2BE7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104 982 310,8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5A40" w:rsidRPr="00054ECD" w:rsidRDefault="000F2BE7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67 826 726,9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05A40" w:rsidRPr="00054ECD" w:rsidRDefault="004C25BD" w:rsidP="00705A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64,6</w:t>
            </w:r>
          </w:p>
        </w:tc>
      </w:tr>
    </w:tbl>
    <w:p w:rsidR="00A06C66" w:rsidRPr="006B4CC0" w:rsidRDefault="00A06C66">
      <w:pPr>
        <w:rPr>
          <w:lang w:val="en-US"/>
        </w:rPr>
      </w:pPr>
    </w:p>
    <w:sectPr w:rsidR="00A06C66" w:rsidRPr="006B4CC0" w:rsidSect="00606A0D">
      <w:footerReference w:type="default" r:id="rId6"/>
      <w:pgSz w:w="11906" w:h="16838"/>
      <w:pgMar w:top="1134" w:right="567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0D" w:rsidRDefault="00606A0D" w:rsidP="00606A0D">
      <w:pPr>
        <w:spacing w:after="0" w:line="240" w:lineRule="auto"/>
      </w:pPr>
      <w:r>
        <w:separator/>
      </w:r>
    </w:p>
  </w:endnote>
  <w:endnote w:type="continuationSeparator" w:id="0">
    <w:p w:rsidR="00606A0D" w:rsidRDefault="00606A0D" w:rsidP="0060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832213"/>
      <w:docPartObj>
        <w:docPartGallery w:val="Page Numbers (Bottom of Page)"/>
        <w:docPartUnique/>
      </w:docPartObj>
    </w:sdtPr>
    <w:sdtEndPr/>
    <w:sdtContent>
      <w:p w:rsidR="00606A0D" w:rsidRDefault="00606A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A1D">
          <w:rPr>
            <w:noProof/>
          </w:rPr>
          <w:t>5</w:t>
        </w:r>
        <w:r>
          <w:fldChar w:fldCharType="end"/>
        </w:r>
      </w:p>
    </w:sdtContent>
  </w:sdt>
  <w:p w:rsidR="00606A0D" w:rsidRDefault="00606A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0D" w:rsidRDefault="00606A0D" w:rsidP="00606A0D">
      <w:pPr>
        <w:spacing w:after="0" w:line="240" w:lineRule="auto"/>
      </w:pPr>
      <w:r>
        <w:separator/>
      </w:r>
    </w:p>
  </w:footnote>
  <w:footnote w:type="continuationSeparator" w:id="0">
    <w:p w:rsidR="00606A0D" w:rsidRDefault="00606A0D" w:rsidP="00606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66"/>
    <w:rsid w:val="00005954"/>
    <w:rsid w:val="0001574C"/>
    <w:rsid w:val="00016ECD"/>
    <w:rsid w:val="00017AFD"/>
    <w:rsid w:val="00033C54"/>
    <w:rsid w:val="0004131F"/>
    <w:rsid w:val="000529F0"/>
    <w:rsid w:val="00054EBC"/>
    <w:rsid w:val="00054ECD"/>
    <w:rsid w:val="000B14FD"/>
    <w:rsid w:val="000B425C"/>
    <w:rsid w:val="000C016A"/>
    <w:rsid w:val="000C2C6E"/>
    <w:rsid w:val="000C354A"/>
    <w:rsid w:val="000D1952"/>
    <w:rsid w:val="000D332A"/>
    <w:rsid w:val="000D3E3F"/>
    <w:rsid w:val="000D4B4D"/>
    <w:rsid w:val="000D756F"/>
    <w:rsid w:val="000E4516"/>
    <w:rsid w:val="000F2BE7"/>
    <w:rsid w:val="000F77FB"/>
    <w:rsid w:val="000F7CCD"/>
    <w:rsid w:val="001053BB"/>
    <w:rsid w:val="0010565E"/>
    <w:rsid w:val="00126F69"/>
    <w:rsid w:val="00130D21"/>
    <w:rsid w:val="0013777B"/>
    <w:rsid w:val="00143C9A"/>
    <w:rsid w:val="00146A51"/>
    <w:rsid w:val="001473EE"/>
    <w:rsid w:val="00150951"/>
    <w:rsid w:val="001753A1"/>
    <w:rsid w:val="0018118C"/>
    <w:rsid w:val="00183ED1"/>
    <w:rsid w:val="00187061"/>
    <w:rsid w:val="001974C9"/>
    <w:rsid w:val="001A3820"/>
    <w:rsid w:val="001B1344"/>
    <w:rsid w:val="001B2762"/>
    <w:rsid w:val="001B6112"/>
    <w:rsid w:val="001B7D4C"/>
    <w:rsid w:val="001E0545"/>
    <w:rsid w:val="001E334C"/>
    <w:rsid w:val="001F5B68"/>
    <w:rsid w:val="00201497"/>
    <w:rsid w:val="00206B18"/>
    <w:rsid w:val="00211B97"/>
    <w:rsid w:val="00214FC0"/>
    <w:rsid w:val="00221DD3"/>
    <w:rsid w:val="00223DC5"/>
    <w:rsid w:val="002359D0"/>
    <w:rsid w:val="00237521"/>
    <w:rsid w:val="00240883"/>
    <w:rsid w:val="00247DBD"/>
    <w:rsid w:val="00256AE9"/>
    <w:rsid w:val="00265D73"/>
    <w:rsid w:val="002823E7"/>
    <w:rsid w:val="0028430B"/>
    <w:rsid w:val="0029174A"/>
    <w:rsid w:val="00291E71"/>
    <w:rsid w:val="002948C9"/>
    <w:rsid w:val="00297693"/>
    <w:rsid w:val="002A02D9"/>
    <w:rsid w:val="002A6BCB"/>
    <w:rsid w:val="002B1A8C"/>
    <w:rsid w:val="002B6974"/>
    <w:rsid w:val="002C16E7"/>
    <w:rsid w:val="002C502E"/>
    <w:rsid w:val="002C675F"/>
    <w:rsid w:val="002D3B47"/>
    <w:rsid w:val="002D576F"/>
    <w:rsid w:val="002D5EA8"/>
    <w:rsid w:val="002E225D"/>
    <w:rsid w:val="002E4826"/>
    <w:rsid w:val="002E4899"/>
    <w:rsid w:val="002E6251"/>
    <w:rsid w:val="002E6D25"/>
    <w:rsid w:val="002F0273"/>
    <w:rsid w:val="00300BD1"/>
    <w:rsid w:val="00301BE9"/>
    <w:rsid w:val="00306DCE"/>
    <w:rsid w:val="00317564"/>
    <w:rsid w:val="00317ABC"/>
    <w:rsid w:val="00321415"/>
    <w:rsid w:val="00321A95"/>
    <w:rsid w:val="00325E49"/>
    <w:rsid w:val="00327E10"/>
    <w:rsid w:val="00331023"/>
    <w:rsid w:val="003377CE"/>
    <w:rsid w:val="00345B2D"/>
    <w:rsid w:val="00364BA0"/>
    <w:rsid w:val="00377DE5"/>
    <w:rsid w:val="00385A38"/>
    <w:rsid w:val="00386663"/>
    <w:rsid w:val="003B2B2B"/>
    <w:rsid w:val="003B650A"/>
    <w:rsid w:val="003B7935"/>
    <w:rsid w:val="003C0FDB"/>
    <w:rsid w:val="003C4FA0"/>
    <w:rsid w:val="003D220D"/>
    <w:rsid w:val="003F1340"/>
    <w:rsid w:val="003F40B3"/>
    <w:rsid w:val="00405081"/>
    <w:rsid w:val="004120A7"/>
    <w:rsid w:val="00425541"/>
    <w:rsid w:val="00425B3C"/>
    <w:rsid w:val="0042631E"/>
    <w:rsid w:val="004338DB"/>
    <w:rsid w:val="00440760"/>
    <w:rsid w:val="0044619A"/>
    <w:rsid w:val="00451036"/>
    <w:rsid w:val="0045123B"/>
    <w:rsid w:val="0045423C"/>
    <w:rsid w:val="00456185"/>
    <w:rsid w:val="00463047"/>
    <w:rsid w:val="00465316"/>
    <w:rsid w:val="00475097"/>
    <w:rsid w:val="00481886"/>
    <w:rsid w:val="00482F76"/>
    <w:rsid w:val="00483E78"/>
    <w:rsid w:val="00484304"/>
    <w:rsid w:val="004A5F5D"/>
    <w:rsid w:val="004B2EB9"/>
    <w:rsid w:val="004B68B8"/>
    <w:rsid w:val="004C25BD"/>
    <w:rsid w:val="004C7BD9"/>
    <w:rsid w:val="004D1899"/>
    <w:rsid w:val="004E0D21"/>
    <w:rsid w:val="004E4CBA"/>
    <w:rsid w:val="004F48E8"/>
    <w:rsid w:val="0050663E"/>
    <w:rsid w:val="00520B94"/>
    <w:rsid w:val="005279BC"/>
    <w:rsid w:val="00537005"/>
    <w:rsid w:val="00541DAA"/>
    <w:rsid w:val="00544CB0"/>
    <w:rsid w:val="00545B6D"/>
    <w:rsid w:val="00570079"/>
    <w:rsid w:val="005738B6"/>
    <w:rsid w:val="005763F6"/>
    <w:rsid w:val="00576E5A"/>
    <w:rsid w:val="00586280"/>
    <w:rsid w:val="005A187E"/>
    <w:rsid w:val="005B51DA"/>
    <w:rsid w:val="005B55D0"/>
    <w:rsid w:val="005B7D70"/>
    <w:rsid w:val="005F2AFC"/>
    <w:rsid w:val="00605DF3"/>
    <w:rsid w:val="00606A0D"/>
    <w:rsid w:val="00606B65"/>
    <w:rsid w:val="006128A6"/>
    <w:rsid w:val="006168B5"/>
    <w:rsid w:val="006206DC"/>
    <w:rsid w:val="00624154"/>
    <w:rsid w:val="00627C95"/>
    <w:rsid w:val="00637B33"/>
    <w:rsid w:val="0064270E"/>
    <w:rsid w:val="00647DF0"/>
    <w:rsid w:val="006642C6"/>
    <w:rsid w:val="0067264D"/>
    <w:rsid w:val="006726C0"/>
    <w:rsid w:val="00672B9B"/>
    <w:rsid w:val="00684DF4"/>
    <w:rsid w:val="00692F93"/>
    <w:rsid w:val="006A118F"/>
    <w:rsid w:val="006A1E50"/>
    <w:rsid w:val="006A4104"/>
    <w:rsid w:val="006A7837"/>
    <w:rsid w:val="006B18D1"/>
    <w:rsid w:val="006B2595"/>
    <w:rsid w:val="006B4CC0"/>
    <w:rsid w:val="006B61F3"/>
    <w:rsid w:val="006B6F9D"/>
    <w:rsid w:val="006C3EB0"/>
    <w:rsid w:val="006C59BA"/>
    <w:rsid w:val="006D4B83"/>
    <w:rsid w:val="00705A40"/>
    <w:rsid w:val="007460F1"/>
    <w:rsid w:val="007474C9"/>
    <w:rsid w:val="00751349"/>
    <w:rsid w:val="0076004E"/>
    <w:rsid w:val="007705BA"/>
    <w:rsid w:val="00773D46"/>
    <w:rsid w:val="00775713"/>
    <w:rsid w:val="007955EB"/>
    <w:rsid w:val="007A60A8"/>
    <w:rsid w:val="007C63DC"/>
    <w:rsid w:val="007C766B"/>
    <w:rsid w:val="007D48BD"/>
    <w:rsid w:val="007E5310"/>
    <w:rsid w:val="007E7930"/>
    <w:rsid w:val="007F3A9B"/>
    <w:rsid w:val="007F4150"/>
    <w:rsid w:val="00812852"/>
    <w:rsid w:val="00820676"/>
    <w:rsid w:val="008226F3"/>
    <w:rsid w:val="0082345B"/>
    <w:rsid w:val="00832687"/>
    <w:rsid w:val="008407CD"/>
    <w:rsid w:val="00842A2B"/>
    <w:rsid w:val="00854512"/>
    <w:rsid w:val="0087416D"/>
    <w:rsid w:val="00884616"/>
    <w:rsid w:val="00884B81"/>
    <w:rsid w:val="00892086"/>
    <w:rsid w:val="00892AE7"/>
    <w:rsid w:val="00892FA0"/>
    <w:rsid w:val="008B466A"/>
    <w:rsid w:val="008B66C0"/>
    <w:rsid w:val="008C262A"/>
    <w:rsid w:val="008C5377"/>
    <w:rsid w:val="008D3290"/>
    <w:rsid w:val="008D5460"/>
    <w:rsid w:val="008E556B"/>
    <w:rsid w:val="008F0936"/>
    <w:rsid w:val="008F23B4"/>
    <w:rsid w:val="0090139E"/>
    <w:rsid w:val="00904287"/>
    <w:rsid w:val="00913447"/>
    <w:rsid w:val="00923A58"/>
    <w:rsid w:val="00923B0C"/>
    <w:rsid w:val="009256F4"/>
    <w:rsid w:val="00933456"/>
    <w:rsid w:val="00933D2F"/>
    <w:rsid w:val="00951B4D"/>
    <w:rsid w:val="00953AEE"/>
    <w:rsid w:val="00966F6B"/>
    <w:rsid w:val="00991780"/>
    <w:rsid w:val="00997D6F"/>
    <w:rsid w:val="009A5229"/>
    <w:rsid w:val="009A71F1"/>
    <w:rsid w:val="009B2B73"/>
    <w:rsid w:val="009B4940"/>
    <w:rsid w:val="009D3125"/>
    <w:rsid w:val="009D52BA"/>
    <w:rsid w:val="009E3C51"/>
    <w:rsid w:val="009E6472"/>
    <w:rsid w:val="009F3297"/>
    <w:rsid w:val="00A06C66"/>
    <w:rsid w:val="00A2133A"/>
    <w:rsid w:val="00A26413"/>
    <w:rsid w:val="00A32BDD"/>
    <w:rsid w:val="00A42090"/>
    <w:rsid w:val="00A4532D"/>
    <w:rsid w:val="00A45A1A"/>
    <w:rsid w:val="00A47B1A"/>
    <w:rsid w:val="00A52DA8"/>
    <w:rsid w:val="00A6422A"/>
    <w:rsid w:val="00A66C37"/>
    <w:rsid w:val="00A713E7"/>
    <w:rsid w:val="00A71D21"/>
    <w:rsid w:val="00A75A1D"/>
    <w:rsid w:val="00A761AD"/>
    <w:rsid w:val="00A8683B"/>
    <w:rsid w:val="00A92B8B"/>
    <w:rsid w:val="00A96838"/>
    <w:rsid w:val="00AA2D1A"/>
    <w:rsid w:val="00AA488A"/>
    <w:rsid w:val="00AA4F77"/>
    <w:rsid w:val="00AB6A6E"/>
    <w:rsid w:val="00AC254F"/>
    <w:rsid w:val="00AC2D7B"/>
    <w:rsid w:val="00AD141B"/>
    <w:rsid w:val="00AD418E"/>
    <w:rsid w:val="00AD4CE3"/>
    <w:rsid w:val="00B11DF5"/>
    <w:rsid w:val="00B2046C"/>
    <w:rsid w:val="00B25B7C"/>
    <w:rsid w:val="00B355EA"/>
    <w:rsid w:val="00B36019"/>
    <w:rsid w:val="00B40C7B"/>
    <w:rsid w:val="00B40E95"/>
    <w:rsid w:val="00B516DC"/>
    <w:rsid w:val="00B51719"/>
    <w:rsid w:val="00B615E9"/>
    <w:rsid w:val="00B63AE0"/>
    <w:rsid w:val="00B818D5"/>
    <w:rsid w:val="00B953E9"/>
    <w:rsid w:val="00BA0F24"/>
    <w:rsid w:val="00BA5738"/>
    <w:rsid w:val="00BB6D83"/>
    <w:rsid w:val="00BB72E2"/>
    <w:rsid w:val="00BC2A40"/>
    <w:rsid w:val="00BC33BD"/>
    <w:rsid w:val="00BC5C46"/>
    <w:rsid w:val="00BE7A55"/>
    <w:rsid w:val="00BF007D"/>
    <w:rsid w:val="00C036C2"/>
    <w:rsid w:val="00C1119F"/>
    <w:rsid w:val="00C21830"/>
    <w:rsid w:val="00C2245D"/>
    <w:rsid w:val="00C5309D"/>
    <w:rsid w:val="00C75955"/>
    <w:rsid w:val="00C8335F"/>
    <w:rsid w:val="00CA479F"/>
    <w:rsid w:val="00CB7CBC"/>
    <w:rsid w:val="00CC0E8D"/>
    <w:rsid w:val="00CC1AB6"/>
    <w:rsid w:val="00CC47A9"/>
    <w:rsid w:val="00CC58DF"/>
    <w:rsid w:val="00CC7413"/>
    <w:rsid w:val="00CD11CA"/>
    <w:rsid w:val="00CD2234"/>
    <w:rsid w:val="00CD2387"/>
    <w:rsid w:val="00CD46AF"/>
    <w:rsid w:val="00CD47DB"/>
    <w:rsid w:val="00CD7A7B"/>
    <w:rsid w:val="00CE1C2F"/>
    <w:rsid w:val="00CE3EA3"/>
    <w:rsid w:val="00CE4CAC"/>
    <w:rsid w:val="00CF0C06"/>
    <w:rsid w:val="00D0240C"/>
    <w:rsid w:val="00D051F4"/>
    <w:rsid w:val="00D10D86"/>
    <w:rsid w:val="00D1393F"/>
    <w:rsid w:val="00D14170"/>
    <w:rsid w:val="00D14C4D"/>
    <w:rsid w:val="00D15498"/>
    <w:rsid w:val="00D213F6"/>
    <w:rsid w:val="00D2191A"/>
    <w:rsid w:val="00D24D4D"/>
    <w:rsid w:val="00D32C07"/>
    <w:rsid w:val="00D35D96"/>
    <w:rsid w:val="00D3645D"/>
    <w:rsid w:val="00D414FB"/>
    <w:rsid w:val="00D446EF"/>
    <w:rsid w:val="00D574EA"/>
    <w:rsid w:val="00D7322B"/>
    <w:rsid w:val="00D82B40"/>
    <w:rsid w:val="00D90D28"/>
    <w:rsid w:val="00DA0A08"/>
    <w:rsid w:val="00DA1C8E"/>
    <w:rsid w:val="00DA2765"/>
    <w:rsid w:val="00DA78B9"/>
    <w:rsid w:val="00DB36CF"/>
    <w:rsid w:val="00DC617C"/>
    <w:rsid w:val="00DD7981"/>
    <w:rsid w:val="00DE10F6"/>
    <w:rsid w:val="00DE538C"/>
    <w:rsid w:val="00DE5CCA"/>
    <w:rsid w:val="00DE6C14"/>
    <w:rsid w:val="00DF5F6D"/>
    <w:rsid w:val="00DF6488"/>
    <w:rsid w:val="00E1021C"/>
    <w:rsid w:val="00E31D81"/>
    <w:rsid w:val="00E3276F"/>
    <w:rsid w:val="00E447D1"/>
    <w:rsid w:val="00E4702E"/>
    <w:rsid w:val="00E667EC"/>
    <w:rsid w:val="00E7689D"/>
    <w:rsid w:val="00E76F57"/>
    <w:rsid w:val="00E86F8C"/>
    <w:rsid w:val="00E95539"/>
    <w:rsid w:val="00E9553A"/>
    <w:rsid w:val="00EA6A82"/>
    <w:rsid w:val="00EA6E52"/>
    <w:rsid w:val="00EB116E"/>
    <w:rsid w:val="00EC42ED"/>
    <w:rsid w:val="00ED09D4"/>
    <w:rsid w:val="00ED66BA"/>
    <w:rsid w:val="00EE5285"/>
    <w:rsid w:val="00F238DD"/>
    <w:rsid w:val="00F239FC"/>
    <w:rsid w:val="00F32D5D"/>
    <w:rsid w:val="00F4113E"/>
    <w:rsid w:val="00F45BDD"/>
    <w:rsid w:val="00F50E40"/>
    <w:rsid w:val="00F52772"/>
    <w:rsid w:val="00F56739"/>
    <w:rsid w:val="00F64F03"/>
    <w:rsid w:val="00F67700"/>
    <w:rsid w:val="00F679E6"/>
    <w:rsid w:val="00F76299"/>
    <w:rsid w:val="00F77113"/>
    <w:rsid w:val="00F82215"/>
    <w:rsid w:val="00F855B9"/>
    <w:rsid w:val="00F87851"/>
    <w:rsid w:val="00FA5EA1"/>
    <w:rsid w:val="00FB7CFF"/>
    <w:rsid w:val="00FC42B6"/>
    <w:rsid w:val="00FD3A08"/>
    <w:rsid w:val="00FD3C1C"/>
    <w:rsid w:val="00FD48E5"/>
    <w:rsid w:val="00FD70F8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8759"/>
  <w15:chartTrackingRefBased/>
  <w15:docId w15:val="{F6A723A3-E5F1-4C3B-A758-03FD3D8A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0D"/>
  </w:style>
  <w:style w:type="paragraph" w:styleId="a7">
    <w:name w:val="footer"/>
    <w:basedOn w:val="a"/>
    <w:link w:val="a8"/>
    <w:uiPriority w:val="99"/>
    <w:unhideWhenUsed/>
    <w:rsid w:val="0060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Станиславович Борщевский</dc:creator>
  <cp:keywords/>
  <dc:description/>
  <cp:lastModifiedBy>Наталия Михайловна Шик</cp:lastModifiedBy>
  <cp:revision>5</cp:revision>
  <cp:lastPrinted>2025-11-12T13:39:00Z</cp:lastPrinted>
  <dcterms:created xsi:type="dcterms:W3CDTF">2025-11-21T13:34:00Z</dcterms:created>
  <dcterms:modified xsi:type="dcterms:W3CDTF">2025-11-25T09:11:00Z</dcterms:modified>
</cp:coreProperties>
</file>