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7D" w:rsidRPr="00C028C5" w:rsidRDefault="00F4227D" w:rsidP="00F4227D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 xml:space="preserve">Реестр </w:t>
      </w:r>
    </w:p>
    <w:p w:rsidR="00F4227D" w:rsidRPr="001F0195" w:rsidRDefault="00F4227D" w:rsidP="00F4227D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бюджетных р</w:t>
      </w:r>
      <w:bookmarkStart w:id="0" w:name="_GoBack"/>
      <w:bookmarkEnd w:id="0"/>
      <w:r w:rsidRPr="001F0195">
        <w:rPr>
          <w:szCs w:val="28"/>
        </w:rPr>
        <w:t>исков департамента финансов Брянской области</w:t>
      </w:r>
    </w:p>
    <w:p w:rsidR="00F4227D" w:rsidRDefault="00F4227D" w:rsidP="00F4227D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981"/>
        <w:gridCol w:w="2017"/>
        <w:gridCol w:w="2106"/>
        <w:gridCol w:w="2175"/>
        <w:gridCol w:w="2263"/>
        <w:gridCol w:w="1010"/>
        <w:gridCol w:w="1114"/>
        <w:gridCol w:w="2049"/>
      </w:tblGrid>
      <w:tr w:rsidR="00F4227D" w:rsidRPr="00D903CF" w:rsidTr="00916239">
        <w:trPr>
          <w:cantSplit/>
          <w:tblHeader/>
        </w:trPr>
        <w:tc>
          <w:tcPr>
            <w:tcW w:w="0" w:type="auto"/>
            <w:vMerge w:val="restart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903CF">
              <w:rPr>
                <w:b/>
                <w:sz w:val="24"/>
                <w:szCs w:val="24"/>
              </w:rPr>
              <w:t>Наименование операций (действий) по выполнению бюджетной процедуры, являющейся объектом бюджетного риска</w:t>
            </w:r>
          </w:p>
        </w:tc>
        <w:tc>
          <w:tcPr>
            <w:tcW w:w="0" w:type="auto"/>
            <w:vMerge w:val="restart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903CF">
              <w:rPr>
                <w:b/>
                <w:sz w:val="24"/>
                <w:szCs w:val="24"/>
              </w:rPr>
              <w:t>Описание бюджетного риска</w:t>
            </w:r>
          </w:p>
        </w:tc>
        <w:tc>
          <w:tcPr>
            <w:tcW w:w="0" w:type="auto"/>
            <w:vMerge w:val="restart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903CF">
              <w:rPr>
                <w:b/>
                <w:sz w:val="24"/>
                <w:szCs w:val="24"/>
              </w:rPr>
              <w:t>Описание причин возникновения  бюджетного риска</w:t>
            </w:r>
          </w:p>
        </w:tc>
        <w:tc>
          <w:tcPr>
            <w:tcW w:w="0" w:type="auto"/>
            <w:vMerge w:val="restart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903CF">
              <w:rPr>
                <w:b/>
                <w:sz w:val="24"/>
                <w:szCs w:val="24"/>
              </w:rPr>
              <w:t>Описание последствий бюджетного риска</w:t>
            </w:r>
          </w:p>
        </w:tc>
        <w:tc>
          <w:tcPr>
            <w:tcW w:w="0" w:type="auto"/>
            <w:vMerge w:val="restart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903CF">
              <w:rPr>
                <w:b/>
                <w:sz w:val="24"/>
                <w:szCs w:val="24"/>
              </w:rPr>
              <w:t>Наименование владельца бюджетного риска</w:t>
            </w:r>
          </w:p>
        </w:tc>
        <w:tc>
          <w:tcPr>
            <w:tcW w:w="0" w:type="auto"/>
            <w:gridSpan w:val="2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903CF">
              <w:rPr>
                <w:b/>
                <w:sz w:val="24"/>
                <w:szCs w:val="24"/>
              </w:rPr>
              <w:t>Оценка бюджетных рисков</w:t>
            </w:r>
          </w:p>
        </w:tc>
        <w:tc>
          <w:tcPr>
            <w:tcW w:w="0" w:type="auto"/>
            <w:vMerge w:val="restart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903CF">
              <w:rPr>
                <w:b/>
                <w:sz w:val="24"/>
                <w:szCs w:val="24"/>
              </w:rPr>
              <w:t>Меры по минимизации бюджетных рисков и (или) по организации внутреннего финансового контроля</w:t>
            </w:r>
          </w:p>
        </w:tc>
      </w:tr>
      <w:tr w:rsidR="00F4227D" w:rsidRPr="005A0384" w:rsidTr="00916239">
        <w:trPr>
          <w:tblHeader/>
        </w:trPr>
        <w:tc>
          <w:tcPr>
            <w:tcW w:w="0" w:type="auto"/>
            <w:vMerge/>
          </w:tcPr>
          <w:p w:rsidR="00F4227D" w:rsidRPr="005A0384" w:rsidRDefault="00F4227D" w:rsidP="009162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F4227D" w:rsidRPr="005A0384" w:rsidRDefault="00F4227D" w:rsidP="009162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F4227D" w:rsidRPr="005A0384" w:rsidRDefault="00F4227D" w:rsidP="009162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F4227D" w:rsidRPr="005A0384" w:rsidRDefault="00F4227D" w:rsidP="009162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F4227D" w:rsidRPr="005A0384" w:rsidRDefault="00F4227D" w:rsidP="009162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F4227D" w:rsidRPr="005A0384" w:rsidRDefault="00F4227D" w:rsidP="009162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903CF">
              <w:rPr>
                <w:b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D903CF">
              <w:rPr>
                <w:b/>
                <w:sz w:val="24"/>
                <w:szCs w:val="24"/>
              </w:rPr>
              <w:t xml:space="preserve"> ошибки</w:t>
            </w:r>
          </w:p>
        </w:tc>
        <w:tc>
          <w:tcPr>
            <w:tcW w:w="0" w:type="auto"/>
          </w:tcPr>
          <w:p w:rsidR="00F4227D" w:rsidRPr="00D903CF" w:rsidRDefault="00F4227D" w:rsidP="0091623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903CF">
              <w:rPr>
                <w:b/>
                <w:sz w:val="24"/>
                <w:szCs w:val="24"/>
              </w:rPr>
              <w:t>Сущест-венность</w:t>
            </w:r>
            <w:proofErr w:type="spellEnd"/>
            <w:proofErr w:type="gramEnd"/>
            <w:r w:rsidRPr="00D903CF">
              <w:rPr>
                <w:b/>
                <w:sz w:val="24"/>
                <w:szCs w:val="24"/>
              </w:rPr>
              <w:t xml:space="preserve"> ошибки</w:t>
            </w:r>
          </w:p>
        </w:tc>
        <w:tc>
          <w:tcPr>
            <w:tcW w:w="0" w:type="auto"/>
            <w:vMerge/>
          </w:tcPr>
          <w:p w:rsidR="00F4227D" w:rsidRPr="005A0384" w:rsidRDefault="00F4227D" w:rsidP="009162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ведение кассового плана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Риск неправильного прогнозирования доходов и кассовых выплат, что может повлечь необоснованные выплаты по обслуживанию государственного долга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Некачественное кассовое  планирование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Неэффективные расходы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государственного долга; начальник отдела налоговых и неналоговых доходов; начальник отдела организации исполнения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кассового планирования; минимизация государственного долга; досрочное погашение коммерческих кредитов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бюджетной сметы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 многократного  внесения изменений в сводную бюджетную роспись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Неправильное применение бюджетной классификации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показатель качества финансового менеджмента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61520">
              <w:rPr>
                <w:sz w:val="24"/>
                <w:szCs w:val="24"/>
              </w:rPr>
              <w:t>Начальник отдела бюджетного учета и консолидированной отчетности</w:t>
            </w:r>
            <w:r>
              <w:rPr>
                <w:sz w:val="24"/>
                <w:szCs w:val="24"/>
              </w:rPr>
              <w:t xml:space="preserve">, начальник отдела организации исполнения бюджета, начальник </w:t>
            </w:r>
            <w:r>
              <w:rPr>
                <w:sz w:val="24"/>
                <w:szCs w:val="24"/>
              </w:rPr>
              <w:lastRenderedPageBreak/>
              <w:t>отдела государственного долга, начальник отдела межбюджетных отношений с муниципальными образованиями, начальник отдела  информационных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Постоянное изучение приказа Минфина Росси №85 и внесения изменений в него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5A0384">
              <w:rPr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Принятие комиссией по поступлению и выбытию активов решений о признании безнадежной к взысканию задолженности по платежам в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Риск неправильного признания дебиторской задолженности безнадежной к взысканию при отсутствии оснований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Нарушение  требований приказа Минфина России от 06.12.2010 №162н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Отвлечение ассигнований из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Судебно-претензионная работа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5A0384">
              <w:rPr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Принятие комиссией по поступлению и выбытию активов решений о признании безнадежной к взысканию задолженности по платежам в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искажения бюджетной отчетности департамента финансов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Нарушение  требований приказа Минфина России от 06.12.2010 №162н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Административная ответственность</w:t>
            </w:r>
            <w:r>
              <w:rPr>
                <w:sz w:val="24"/>
                <w:szCs w:val="24"/>
              </w:rPr>
              <w:t xml:space="preserve">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Проверка соответствия требованиям приказа Минфина России от 06.12.2010 №162н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A0384">
              <w:rPr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Осуществление начисления, учета пени и штрафов по государственным контрактам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5A0384">
              <w:rPr>
                <w:sz w:val="24"/>
                <w:szCs w:val="24"/>
              </w:rPr>
              <w:t>Риск неприменения мер ответственности (не</w:t>
            </w:r>
            <w:r>
              <w:rPr>
                <w:sz w:val="24"/>
                <w:szCs w:val="24"/>
              </w:rPr>
              <w:t xml:space="preserve"> </w:t>
            </w:r>
            <w:r w:rsidRPr="005A0384">
              <w:rPr>
                <w:sz w:val="24"/>
                <w:szCs w:val="24"/>
              </w:rPr>
              <w:t xml:space="preserve">начисления неустойки (штрафов, пени) в случае нарушения поставщиком, исполнителем условий государственного </w:t>
            </w:r>
            <w:r w:rsidRPr="005A0384">
              <w:rPr>
                <w:sz w:val="24"/>
                <w:szCs w:val="24"/>
              </w:rPr>
              <w:lastRenderedPageBreak/>
              <w:t>контракта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Несоблюдение требований условий контрактов и Федерального закона №44-ФЗ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Административная ответственность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Первый заместитель директора департамента – руководитель  контрактной </w:t>
            </w:r>
            <w:r>
              <w:rPr>
                <w:sz w:val="24"/>
                <w:szCs w:val="24"/>
              </w:rPr>
              <w:t>с</w:t>
            </w:r>
            <w:r w:rsidRPr="005A0384">
              <w:rPr>
                <w:sz w:val="24"/>
                <w:szCs w:val="24"/>
              </w:rPr>
              <w:t xml:space="preserve">лужбы; </w:t>
            </w: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ачальник отдела бюджетного учета и консолидированной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Средняя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Средняя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Повышение квалификации 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плана-графика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Неправильное формирование МНЦК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Низкое качество финансового менеджмента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директора департамента – руководитель контактной службы;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в области государственных закупок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7BDD">
              <w:rPr>
                <w:sz w:val="24"/>
                <w:szCs w:val="24"/>
              </w:rPr>
              <w:t>Формирование плана-графика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Неравномерное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Некачественное планирование; недостатки в работе контрактной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Низкое качество финансового менеджмента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6EE8">
              <w:rPr>
                <w:sz w:val="24"/>
                <w:szCs w:val="24"/>
              </w:rPr>
              <w:t xml:space="preserve">Первый заместитель директора департамента – руководитель  контрактной службы; </w:t>
            </w:r>
            <w:r>
              <w:rPr>
                <w:sz w:val="24"/>
                <w:szCs w:val="24"/>
              </w:rPr>
              <w:t>н</w:t>
            </w:r>
            <w:r w:rsidRPr="00886EE8">
              <w:rPr>
                <w:sz w:val="24"/>
                <w:szCs w:val="24"/>
              </w:rPr>
              <w:t xml:space="preserve">ачальник отдела бюджетного учета и консолидированной отчетности </w:t>
            </w:r>
            <w:r>
              <w:rPr>
                <w:sz w:val="24"/>
                <w:szCs w:val="24"/>
              </w:rPr>
              <w:t>н</w:t>
            </w:r>
            <w:r w:rsidRPr="00886EE8">
              <w:rPr>
                <w:sz w:val="24"/>
                <w:szCs w:val="24"/>
              </w:rPr>
              <w:t xml:space="preserve">ачальник отдела информационных технологий; </w:t>
            </w:r>
            <w:r w:rsidRPr="00886EE8">
              <w:rPr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sz w:val="24"/>
                <w:szCs w:val="24"/>
              </w:rPr>
              <w:t>государственного долга</w:t>
            </w:r>
            <w:r w:rsidRPr="00886EE8">
              <w:rPr>
                <w:sz w:val="24"/>
                <w:szCs w:val="24"/>
              </w:rPr>
              <w:t>; начальник административного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планирования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принятия завышенных бюджетных обязатель</w:t>
            </w:r>
            <w:proofErr w:type="gramStart"/>
            <w:r w:rsidRPr="005A0384">
              <w:rPr>
                <w:sz w:val="24"/>
                <w:szCs w:val="24"/>
              </w:rPr>
              <w:t>ств пр</w:t>
            </w:r>
            <w:proofErr w:type="gramEnd"/>
            <w:r w:rsidRPr="005A0384">
              <w:rPr>
                <w:sz w:val="24"/>
                <w:szCs w:val="24"/>
              </w:rPr>
              <w:t>и осуществлении закупок в связи с нарушениями при формировании НМЦК</w:t>
            </w:r>
          </w:p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Неверный расчет НМЦК.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Несоблюдение требований условий контрактов и Федерального закона №44-ФЗ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Неправомерное расходование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Первый заместитель директора департамента – руководитель  контрактной службы; </w:t>
            </w: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 xml:space="preserve">ачальник отдела бюджетного учета и консолидированной отчетности </w:t>
            </w: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 xml:space="preserve">ачальник отдела информационных технологий; начальник отдела </w:t>
            </w:r>
            <w:r>
              <w:rPr>
                <w:sz w:val="24"/>
                <w:szCs w:val="24"/>
              </w:rPr>
              <w:t>государственного долга</w:t>
            </w:r>
            <w:r w:rsidRPr="005A0384">
              <w:rPr>
                <w:sz w:val="24"/>
                <w:szCs w:val="24"/>
              </w:rPr>
              <w:t>; начальник административного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Проверка соответствия документов требованиям Федерального закона №44-ФЗ. Повышение квалификации должностных лиц, ответственных за расчет НМЦК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принятия завышенных денежных обязатель</w:t>
            </w:r>
            <w:proofErr w:type="gramStart"/>
            <w:r w:rsidRPr="005A0384">
              <w:rPr>
                <w:sz w:val="24"/>
                <w:szCs w:val="24"/>
              </w:rPr>
              <w:t>ств пр</w:t>
            </w:r>
            <w:proofErr w:type="gramEnd"/>
            <w:r w:rsidRPr="005A0384">
              <w:rPr>
                <w:sz w:val="24"/>
                <w:szCs w:val="24"/>
              </w:rPr>
              <w:t>и осуществлении закупок, не соответствующих объему выполненных работ (поставленных товаров, оказанных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Неверный расчет НМЦК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24C72">
              <w:rPr>
                <w:sz w:val="24"/>
                <w:szCs w:val="24"/>
              </w:rPr>
              <w:t>Неправомерное расходование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Повышение квалификации должностных лиц, ответственных за расчет НМЦК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A0384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Формирование сведений о бюджетных обязательствах по государственным контрактам на закупку товаров, </w:t>
            </w:r>
            <w:r w:rsidRPr="005A0384">
              <w:rPr>
                <w:sz w:val="24"/>
                <w:szCs w:val="24"/>
              </w:rPr>
              <w:lastRenderedPageBreak/>
              <w:t>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 xml:space="preserve">Риск нарушения сроков приемки и оплаты поставленных товаров, работ, услуг в рамках заключенных </w:t>
            </w:r>
            <w:r w:rsidRPr="005A0384">
              <w:rPr>
                <w:sz w:val="24"/>
                <w:szCs w:val="24"/>
              </w:rPr>
              <w:lastRenderedPageBreak/>
              <w:t xml:space="preserve">государственных контрактов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Формирование некорректной документации.</w:t>
            </w:r>
          </w:p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Нарушения в деятельности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Несвоевременность принятия лимитов бюджетных обязательств. Неравномерность исполнения расходов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Первый заместитель директора департамента – руководитель  контрактной службы; </w:t>
            </w:r>
            <w:r>
              <w:rPr>
                <w:sz w:val="24"/>
                <w:szCs w:val="24"/>
              </w:rPr>
              <w:t>н</w:t>
            </w:r>
            <w:r w:rsidRPr="00624C72">
              <w:rPr>
                <w:sz w:val="24"/>
                <w:szCs w:val="24"/>
              </w:rPr>
              <w:t xml:space="preserve">ачальник отдела бюджетного </w:t>
            </w:r>
            <w:r w:rsidRPr="00624C72">
              <w:rPr>
                <w:sz w:val="24"/>
                <w:szCs w:val="24"/>
              </w:rPr>
              <w:lastRenderedPageBreak/>
              <w:t>учета и консолидированной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A0384">
              <w:rPr>
                <w:sz w:val="24"/>
                <w:szCs w:val="24"/>
              </w:rPr>
              <w:t>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Проверка соответствия документов требованиям Федерального закона №44-ФЗ. Повышение </w:t>
            </w:r>
            <w:r w:rsidRPr="005A0384">
              <w:rPr>
                <w:sz w:val="24"/>
                <w:szCs w:val="24"/>
              </w:rPr>
              <w:lastRenderedPageBreak/>
              <w:t>квалификации должностных лиц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</w:t>
            </w:r>
            <w:r w:rsidRPr="005A0384">
              <w:rPr>
                <w:sz w:val="24"/>
                <w:szCs w:val="24"/>
              </w:rPr>
              <w:lastRenderedPageBreak/>
              <w:t>постановки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Риск принятия необоснованных бюджетных обязатель</w:t>
            </w:r>
            <w:proofErr w:type="gramStart"/>
            <w:r w:rsidRPr="005A0384">
              <w:rPr>
                <w:sz w:val="24"/>
                <w:szCs w:val="24"/>
              </w:rPr>
              <w:t>ств пр</w:t>
            </w:r>
            <w:proofErr w:type="gramEnd"/>
            <w:r w:rsidRPr="005A0384">
              <w:rPr>
                <w:sz w:val="24"/>
                <w:szCs w:val="24"/>
              </w:rPr>
              <w:t xml:space="preserve">и осуществлении закупок в связи с нарушением порядка заключения государственных контрактов с единственным </w:t>
            </w:r>
            <w:r>
              <w:rPr>
                <w:sz w:val="24"/>
                <w:szCs w:val="24"/>
              </w:rPr>
              <w:t>п</w:t>
            </w:r>
            <w:r w:rsidRPr="005A0384">
              <w:rPr>
                <w:sz w:val="24"/>
                <w:szCs w:val="24"/>
              </w:rPr>
              <w:t>оставщиком, исполнителем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Несоблюдение требований условий контрактов и Федерального закона №44-ФЗ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Отвлечение ассигнований из бюджета</w:t>
            </w:r>
          </w:p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Административная ответственность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Первый заместитель директора департамента – руководитель  контрактной службы;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Проверка соответствия документов требованиям Федерального закона №44-ФЗ</w:t>
            </w:r>
          </w:p>
        </w:tc>
      </w:tr>
      <w:tr w:rsidR="00F4227D" w:rsidRPr="005A0384" w:rsidTr="0091623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принятия необоснованных денежных обязатель</w:t>
            </w:r>
            <w:proofErr w:type="gramStart"/>
            <w:r w:rsidRPr="005A0384">
              <w:rPr>
                <w:sz w:val="24"/>
                <w:szCs w:val="24"/>
              </w:rPr>
              <w:t>ств пр</w:t>
            </w:r>
            <w:proofErr w:type="gramEnd"/>
            <w:r w:rsidRPr="005A0384">
              <w:rPr>
                <w:sz w:val="24"/>
                <w:szCs w:val="24"/>
              </w:rPr>
              <w:t>и осуществлении закупок, не подтвержденных первичными учетными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Несоблюдение требований пункта 141 Инструкции, утвержденной приказом Минфина России от 06.12.2010 №162н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Отвлечение ассигнований из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A0384">
              <w:rPr>
                <w:sz w:val="24"/>
                <w:szCs w:val="24"/>
              </w:rPr>
              <w:t>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D" w:rsidRPr="005A0384" w:rsidRDefault="00F4227D" w:rsidP="009162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Автоматический контроль при принятии денежного обязательства</w:t>
            </w:r>
          </w:p>
        </w:tc>
      </w:tr>
      <w:tr w:rsidR="00F4227D" w:rsidRPr="005A0384" w:rsidTr="00916239"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представление бюджетной отчетности 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 xml:space="preserve">Риск допущения ошибок при формировании данных </w:t>
            </w: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учета (включая ошибки при формировании, направлении и принятии к учету первичных учетных документов) и составления бюджетной отчетности;</w:t>
            </w: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активов и обязательств с нарушением установленных требований;</w:t>
            </w: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 данных в Пояснительной </w:t>
            </w: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записке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Некачественное и несвоевременное предоставление первичных </w:t>
            </w: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учетных документов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Недостоверная информация о результатах деятельности </w:t>
            </w: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 финансового менеджмента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бюджетного учета и консолидированной отчетности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:rsidR="00F4227D" w:rsidRPr="00EE30B8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</w:t>
            </w:r>
            <w:hyperlink r:id="rId7" w:history="1">
              <w:proofErr w:type="gramStart"/>
              <w:r w:rsidRPr="00EE30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  <w:proofErr w:type="gramEnd"/>
            </w:hyperlink>
            <w:r w:rsidRPr="00EE30B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</w:t>
            </w:r>
            <w:r w:rsidRPr="00EE30B8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31.12.2016 №256н </w:t>
            </w:r>
            <w:r w:rsidRPr="00EE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</w:t>
            </w:r>
          </w:p>
        </w:tc>
      </w:tr>
      <w:tr w:rsidR="00F4227D" w:rsidRPr="005A0384" w:rsidTr="00916239"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операций в регистрах бюджетного учета 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Риск неверного отражения показателей бюджетной отчетности 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Недостаточный внутренний финансовый контроль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Искажение бюджетной отчетности и сводной бухгалтерской отчетности учреждений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требованиям </w:t>
            </w:r>
            <w:hyperlink r:id="rId8" w:history="1">
              <w:r w:rsidRPr="005A03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06.12.2010 №162н, учетной политике</w:t>
            </w:r>
            <w:proofErr w:type="gramStart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оработка и обновление программных продуктов</w:t>
            </w:r>
          </w:p>
        </w:tc>
      </w:tr>
      <w:tr w:rsidR="00F4227D" w:rsidRPr="005A0384" w:rsidTr="00916239"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Формирование, утверждение и изменение учетной политики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Риск несоблюдения требований порядка формирования, утверждения и изменения учетной политики, методологии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бюджетного учета и составления бюджетной отчетности, установленной Минфином России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требований, установленных законодательством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Не определена методология ведения бюджетного учета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hyperlink r:id="rId9" w:history="1">
              <w:r w:rsidRPr="005A03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2017 года №274н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федерального стандарта бухгалтерского учета для организаций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сектора «Учетная политика, оценочные значения и ошибки»</w:t>
            </w:r>
          </w:p>
        </w:tc>
      </w:tr>
      <w:tr w:rsidR="00F4227D" w:rsidRPr="005A0384" w:rsidTr="00916239"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межбюджетных трансфертов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Риск нарушения условий предоставления межбюджетных трансфертов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Несвоевременно подготовлены нормативно-правовые акты по порядкам предоставления МБТ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предоставление МБТ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межбюджетных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муниципальными образованиями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подготовки нормативно-правовых актов</w:t>
            </w:r>
          </w:p>
        </w:tc>
      </w:tr>
      <w:tr w:rsidR="00F4227D" w:rsidRPr="005A0384" w:rsidTr="00916239"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Получение отчетов о выполнении условий предоставления МБТ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gramStart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ск вкл</w:t>
            </w:r>
            <w:proofErr w:type="gramEnd"/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ючения в отчетность неполных (недостоверных) данных отчетов о выполнении условий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межбюджетных трансфертов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Некачественное и несвоевременное предоставление отчетности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межбюджетных трансфертов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Искажение показателей отчетности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межбюджетных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муниципальными образованиями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проверки по форме и содержанию документов на соответствие условиям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24C72">
              <w:rPr>
                <w:rFonts w:ascii="Times New Roman" w:hAnsi="Times New Roman" w:cs="Times New Roman"/>
                <w:sz w:val="24"/>
                <w:szCs w:val="24"/>
              </w:rPr>
              <w:t>доработка и обновление программных продуктов</w:t>
            </w:r>
          </w:p>
        </w:tc>
      </w:tr>
      <w:tr w:rsidR="00F4227D" w:rsidRPr="005A0384" w:rsidTr="00916239"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Обеспечение защиты интересов казны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Риск взыскания с департамента финансов бюджетных средств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правовой организации правовой работы в  органах государственной власти и казенных учреждениях 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Отвлечение бюджетных ассигнований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</w:p>
        </w:tc>
        <w:tc>
          <w:tcPr>
            <w:tcW w:w="0" w:type="auto"/>
          </w:tcPr>
          <w:p w:rsidR="00F4227D" w:rsidRPr="005A0384" w:rsidRDefault="00F4227D" w:rsidP="009162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работы</w:t>
            </w:r>
          </w:p>
        </w:tc>
      </w:tr>
    </w:tbl>
    <w:p w:rsidR="00F4227D" w:rsidRPr="00360F94" w:rsidRDefault="00F4227D" w:rsidP="00F4227D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F4227D" w:rsidRPr="002803BC" w:rsidRDefault="00F4227D" w:rsidP="00F4227D">
      <w:pPr>
        <w:jc w:val="both"/>
        <w:rPr>
          <w:sz w:val="24"/>
          <w:szCs w:val="24"/>
        </w:rPr>
      </w:pPr>
      <w:r w:rsidRPr="002803BC">
        <w:rPr>
          <w:sz w:val="24"/>
          <w:szCs w:val="24"/>
        </w:rPr>
        <w:t>Субъект</w:t>
      </w:r>
      <w:r>
        <w:rPr>
          <w:sz w:val="24"/>
          <w:szCs w:val="24"/>
        </w:rPr>
        <w:t xml:space="preserve"> внутреннего финансового аудита:</w:t>
      </w:r>
      <w:r w:rsidRPr="002803BC">
        <w:rPr>
          <w:sz w:val="24"/>
          <w:szCs w:val="24"/>
        </w:rPr>
        <w:t xml:space="preserve"> </w:t>
      </w:r>
    </w:p>
    <w:p w:rsidR="00F4227D" w:rsidRDefault="00F4227D" w:rsidP="00F422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F4227D" w:rsidRPr="002803BC" w:rsidRDefault="00F4227D" w:rsidP="00F4227D">
      <w:pPr>
        <w:ind w:left="720" w:firstLine="720"/>
        <w:jc w:val="both"/>
        <w:rPr>
          <w:sz w:val="24"/>
          <w:szCs w:val="24"/>
        </w:rPr>
      </w:pPr>
      <w:r w:rsidRPr="002803BC">
        <w:rPr>
          <w:sz w:val="24"/>
          <w:szCs w:val="24"/>
        </w:rPr>
        <w:t xml:space="preserve">Первый заместитель директора </w:t>
      </w:r>
    </w:p>
    <w:p w:rsidR="00F4227D" w:rsidRPr="002803BC" w:rsidRDefault="00F4227D" w:rsidP="00F422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803BC">
        <w:rPr>
          <w:sz w:val="24"/>
          <w:szCs w:val="24"/>
        </w:rPr>
        <w:t xml:space="preserve">департамента финансов Брянской области                                             </w:t>
      </w:r>
      <w:r>
        <w:rPr>
          <w:sz w:val="24"/>
          <w:szCs w:val="24"/>
        </w:rPr>
        <w:t xml:space="preserve">         </w:t>
      </w:r>
      <w:r w:rsidRPr="002803BC">
        <w:rPr>
          <w:sz w:val="24"/>
          <w:szCs w:val="24"/>
        </w:rPr>
        <w:t xml:space="preserve">                  А.А. </w:t>
      </w:r>
      <w:proofErr w:type="spellStart"/>
      <w:r w:rsidRPr="002803BC">
        <w:rPr>
          <w:sz w:val="24"/>
          <w:szCs w:val="24"/>
        </w:rPr>
        <w:t>Бабась</w:t>
      </w:r>
      <w:proofErr w:type="spellEnd"/>
    </w:p>
    <w:p w:rsidR="00F4227D" w:rsidRPr="002803BC" w:rsidRDefault="00F4227D" w:rsidP="00F4227D">
      <w:pPr>
        <w:jc w:val="both"/>
        <w:rPr>
          <w:sz w:val="24"/>
          <w:szCs w:val="24"/>
        </w:rPr>
      </w:pPr>
      <w:r w:rsidRPr="002803BC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</w:t>
      </w:r>
      <w:r w:rsidRPr="002803BC">
        <w:rPr>
          <w:sz w:val="24"/>
          <w:szCs w:val="24"/>
        </w:rPr>
        <w:t xml:space="preserve">                                                  __________________</w:t>
      </w:r>
    </w:p>
    <w:p w:rsidR="00F4227D" w:rsidRPr="002803BC" w:rsidRDefault="00F4227D" w:rsidP="00F4227D">
      <w:pPr>
        <w:jc w:val="both"/>
        <w:rPr>
          <w:sz w:val="20"/>
        </w:rPr>
      </w:pPr>
      <w:r w:rsidRPr="002803BC">
        <w:rPr>
          <w:sz w:val="20"/>
        </w:rPr>
        <w:t xml:space="preserve">                   </w:t>
      </w:r>
      <w:r>
        <w:rPr>
          <w:sz w:val="20"/>
        </w:rPr>
        <w:t xml:space="preserve">                       </w:t>
      </w:r>
      <w:r w:rsidRPr="002803BC">
        <w:rPr>
          <w:sz w:val="20"/>
        </w:rPr>
        <w:t xml:space="preserve">(должность)                                               </w:t>
      </w:r>
      <w:r>
        <w:rPr>
          <w:sz w:val="20"/>
        </w:rPr>
        <w:t xml:space="preserve">                            </w:t>
      </w:r>
      <w:r w:rsidRPr="002803BC">
        <w:rPr>
          <w:sz w:val="20"/>
        </w:rPr>
        <w:t xml:space="preserve">     (подпись)                     </w:t>
      </w:r>
      <w:r>
        <w:rPr>
          <w:sz w:val="20"/>
        </w:rPr>
        <w:t xml:space="preserve">             </w:t>
      </w:r>
      <w:r w:rsidRPr="002803BC">
        <w:rPr>
          <w:sz w:val="20"/>
        </w:rPr>
        <w:t xml:space="preserve">    (расшифровка подписи)</w:t>
      </w:r>
    </w:p>
    <w:p w:rsidR="00F4227D" w:rsidRPr="002803BC" w:rsidRDefault="00F4227D" w:rsidP="00F4227D">
      <w:pPr>
        <w:ind w:left="5670"/>
        <w:jc w:val="both"/>
        <w:rPr>
          <w:sz w:val="24"/>
          <w:szCs w:val="24"/>
        </w:rPr>
      </w:pPr>
    </w:p>
    <w:p w:rsidR="00F4227D" w:rsidRPr="002803BC" w:rsidRDefault="00F4227D" w:rsidP="00F4227D">
      <w:pPr>
        <w:ind w:left="5670"/>
        <w:jc w:val="both"/>
        <w:rPr>
          <w:bCs/>
          <w:sz w:val="24"/>
          <w:szCs w:val="24"/>
        </w:rPr>
      </w:pPr>
      <w:r w:rsidRPr="002803BC">
        <w:rPr>
          <w:sz w:val="24"/>
          <w:szCs w:val="24"/>
        </w:rPr>
        <w:t>"</w:t>
      </w:r>
      <w:r>
        <w:rPr>
          <w:sz w:val="24"/>
          <w:szCs w:val="24"/>
        </w:rPr>
        <w:t>01</w:t>
      </w:r>
      <w:r w:rsidRPr="002803BC">
        <w:rPr>
          <w:sz w:val="24"/>
          <w:szCs w:val="24"/>
        </w:rPr>
        <w:t>" декабря 20</w:t>
      </w:r>
      <w:r>
        <w:rPr>
          <w:sz w:val="24"/>
          <w:szCs w:val="24"/>
        </w:rPr>
        <w:t>21</w:t>
      </w:r>
      <w:r w:rsidRPr="002803BC">
        <w:rPr>
          <w:sz w:val="24"/>
          <w:szCs w:val="24"/>
        </w:rPr>
        <w:t xml:space="preserve"> года</w:t>
      </w:r>
    </w:p>
    <w:p w:rsidR="0008645D" w:rsidRDefault="0008645D"/>
    <w:sectPr w:rsidR="0008645D" w:rsidSect="00D903CF">
      <w:footerReference w:type="default" r:id="rId10"/>
      <w:footerReference w:type="first" r:id="rId11"/>
      <w:pgSz w:w="16840" w:h="11907" w:orient="landscape"/>
      <w:pgMar w:top="567" w:right="720" w:bottom="567" w:left="720" w:header="567" w:footer="79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33A2">
      <w:r>
        <w:separator/>
      </w:r>
    </w:p>
  </w:endnote>
  <w:endnote w:type="continuationSeparator" w:id="0">
    <w:p w:rsidR="00000000" w:rsidRDefault="0074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F422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33A2">
      <w:rPr>
        <w:noProof/>
      </w:rPr>
      <w:t>12</w:t>
    </w:r>
    <w:r>
      <w:fldChar w:fldCharType="end"/>
    </w:r>
  </w:p>
  <w:p w:rsidR="00140E05" w:rsidRDefault="007433A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F422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33A2">
      <w:rPr>
        <w:noProof/>
      </w:rPr>
      <w:t>1</w:t>
    </w:r>
    <w:r>
      <w:fldChar w:fldCharType="end"/>
    </w:r>
  </w:p>
  <w:p w:rsidR="00140E05" w:rsidRDefault="007433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33A2">
      <w:r>
        <w:separator/>
      </w:r>
    </w:p>
  </w:footnote>
  <w:footnote w:type="continuationSeparator" w:id="0">
    <w:p w:rsidR="00000000" w:rsidRDefault="00743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7D"/>
    <w:rsid w:val="0008645D"/>
    <w:rsid w:val="007433A2"/>
    <w:rsid w:val="00F4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227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22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22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227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22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22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19177F41515FC6A8D0FC6EA5AFABC9400F02D72DD303F8A5C9B7B4759B50BA8753AADA29514A95A7C1D8AB342FlA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19177F41515FC6A8D0FC6EA5AFABC9400E01D72BD603F8A5C9B7B4759B50BA8753AADA29514A95A7C1D8AB342FlA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19177F41515FC6A8D0FC6EA5AFABC9400C07D228D103F8A5C9B7B4759B50BA8753AADA29514A95A7C1D8AB342Fl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2021-09-30T08:43:00Z</dcterms:created>
  <dcterms:modified xsi:type="dcterms:W3CDTF">2021-09-30T11:44:00Z</dcterms:modified>
</cp:coreProperties>
</file>