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031E" w14:textId="77777777" w:rsidR="00C628F9" w:rsidRDefault="00C628F9" w:rsidP="00724383">
      <w:pPr>
        <w:rPr>
          <w:rFonts w:ascii="Times" w:hAnsi="Times"/>
          <w:b/>
          <w:bCs/>
          <w:sz w:val="28"/>
          <w:szCs w:val="28"/>
        </w:rPr>
      </w:pPr>
    </w:p>
    <w:p w14:paraId="55D4E7C1" w14:textId="37A82B49" w:rsidR="00724383" w:rsidRPr="001E6BC7" w:rsidRDefault="000357C0" w:rsidP="00724383">
      <w:pPr>
        <w:rPr>
          <w:rFonts w:ascii="Times" w:hAnsi="Times"/>
          <w:b/>
          <w:bCs/>
          <w:i/>
          <w:color w:val="FF0000"/>
          <w:sz w:val="28"/>
          <w:szCs w:val="28"/>
        </w:rPr>
      </w:pPr>
      <w:r w:rsidRPr="001E6BC7">
        <w:rPr>
          <w:rFonts w:ascii="Times" w:hAnsi="Times"/>
          <w:b/>
          <w:bCs/>
          <w:i/>
          <w:color w:val="FF0000"/>
          <w:sz w:val="28"/>
          <w:szCs w:val="28"/>
        </w:rPr>
        <w:t>К</w:t>
      </w:r>
      <w:r w:rsidR="00724383" w:rsidRPr="001E6BC7">
        <w:rPr>
          <w:rFonts w:ascii="Times" w:hAnsi="Times"/>
          <w:b/>
          <w:bCs/>
          <w:i/>
          <w:color w:val="FF0000"/>
          <w:sz w:val="28"/>
          <w:szCs w:val="28"/>
        </w:rPr>
        <w:t>огда точно не надо брать ипотеку</w:t>
      </w:r>
    </w:p>
    <w:p w14:paraId="04F5752E" w14:textId="77777777" w:rsidR="005A6673" w:rsidRDefault="005A6673" w:rsidP="00724383">
      <w:pPr>
        <w:rPr>
          <w:rFonts w:ascii="Times" w:hAnsi="Times"/>
          <w:sz w:val="28"/>
          <w:szCs w:val="28"/>
        </w:rPr>
      </w:pPr>
    </w:p>
    <w:p w14:paraId="499158CD" w14:textId="2E46ED96" w:rsidR="000357C0" w:rsidRPr="00724383" w:rsidRDefault="000357C0" w:rsidP="00724383">
      <w:pPr>
        <w:rPr>
          <w:rFonts w:ascii="Times" w:hAnsi="Times"/>
          <w:b/>
          <w:bCs/>
          <w:sz w:val="28"/>
          <w:szCs w:val="28"/>
        </w:rPr>
      </w:pPr>
      <w:r w:rsidRPr="00724383">
        <w:rPr>
          <w:rFonts w:ascii="Times" w:hAnsi="Times"/>
          <w:sz w:val="28"/>
          <w:szCs w:val="28"/>
        </w:rPr>
        <w:t>эксперт Центра финансовой грамотности НИФИ Минфина России Ольга Дайнеко</w:t>
      </w:r>
    </w:p>
    <w:p w14:paraId="1F2DD971" w14:textId="3CFB987F" w:rsidR="00724383" w:rsidRPr="00724383" w:rsidRDefault="00724383" w:rsidP="00724383">
      <w:pPr>
        <w:jc w:val="both"/>
        <w:rPr>
          <w:rFonts w:ascii="Times" w:hAnsi="Times"/>
          <w:sz w:val="28"/>
          <w:szCs w:val="28"/>
        </w:rPr>
      </w:pPr>
    </w:p>
    <w:p w14:paraId="65F0A1B0" w14:textId="254C7C3A" w:rsidR="000357C0" w:rsidRDefault="0064053C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cs="Helvetica Neue"/>
          <w:sz w:val="26"/>
          <w:szCs w:val="26"/>
        </w:rPr>
        <w:t>П</w:t>
      </w:r>
      <w:r w:rsidR="000357C0">
        <w:rPr>
          <w:rFonts w:ascii="Helvetica Neue" w:hAnsi="Helvetica Neue" w:cs="Helvetica Neue"/>
          <w:sz w:val="26"/>
          <w:szCs w:val="26"/>
        </w:rPr>
        <w:t xml:space="preserve">еред покупкой жилья всегда нужно не только оценить свои финансовые возможности, но и продумать, как долго </w:t>
      </w:r>
      <w:r>
        <w:rPr>
          <w:rFonts w:cs="Helvetica Neue"/>
          <w:sz w:val="26"/>
          <w:szCs w:val="26"/>
        </w:rPr>
        <w:t>В</w:t>
      </w:r>
      <w:r w:rsidR="000357C0">
        <w:rPr>
          <w:rFonts w:ascii="Helvetica Neue" w:hAnsi="Helvetica Neue" w:cs="Helvetica Neue"/>
          <w:sz w:val="26"/>
          <w:szCs w:val="26"/>
        </w:rPr>
        <w:t>ы сможете исполнять свои обязательства.</w:t>
      </w:r>
    </w:p>
    <w:p w14:paraId="5B77CB01" w14:textId="77777777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DB3DF0D" w14:textId="77777777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Эксперт Центра финансовой грамотности НИФИ Минфина России Ольга Дайнеко о случаях, когда ипотеку оформлять особенно рискованно:</w:t>
      </w:r>
    </w:p>
    <w:p w14:paraId="1880A89A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AD0DC3D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1. НЕТ ДЕНЕГ НА ПЕРВОНАЧАЛЬНЫЙ ВЗНОС</w:t>
      </w:r>
    </w:p>
    <w:p w14:paraId="599DBDCA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386DFFA" w14:textId="77777777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Некоторые продавцы советуют в этом случае завысить стоимость квартиры и написать расписку, что получили первоначальный взнос, хотя на самом деле ничего не получали. Я бы не рекомендовала связываться с такими схемами. Брать потребительский кредит - тоже не лучшая стратегия. Вкупе с ипотекой такая кредитная нагрузка может оказаться не по силам и привести к банкротству. Лучше подождать и накопить.</w:t>
      </w:r>
    </w:p>
    <w:p w14:paraId="384B3B62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931F5F8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2. НЕТ ПОДУШКИ БЕЗОПАСНОСТИ</w:t>
      </w:r>
    </w:p>
    <w:p w14:paraId="4CB5FCFD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  <w:r w:rsidRPr="005A6673">
        <w:rPr>
          <w:rFonts w:ascii="Segoe UI Symbol" w:hAnsi="Segoe UI Symbol" w:cs="Segoe UI Symbol"/>
          <w:i/>
          <w:sz w:val="26"/>
          <w:szCs w:val="26"/>
        </w:rPr>
        <w:t>⠀</w:t>
      </w:r>
    </w:p>
    <w:p w14:paraId="7CB76434" w14:textId="77777777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Если нет резервного фонда (суммы в размере расходов на три-шесть месяцев, включая ипотеку), в случае потери работы, болезни или иных форс-мажоров можно попасть в отчаянное положение и потерять залоговое жилье.</w:t>
      </w:r>
    </w:p>
    <w:p w14:paraId="228C071E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0F9D6D9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3. ПЕРЕОЦЕНКА СВОИХ ФИНАНСОВЫХ ВОЗМОЖНОСТЕЙ</w:t>
      </w:r>
    </w:p>
    <w:p w14:paraId="3BB43194" w14:textId="77777777" w:rsidR="000357C0" w:rsidRPr="001E6BC7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6"/>
          <w:szCs w:val="26"/>
        </w:rPr>
      </w:pPr>
      <w:r w:rsidRPr="001E6BC7">
        <w:rPr>
          <w:rFonts w:ascii="Segoe UI Symbol" w:hAnsi="Segoe UI Symbol" w:cs="Segoe UI Symbol"/>
          <w:color w:val="FF0000"/>
          <w:sz w:val="26"/>
          <w:szCs w:val="26"/>
        </w:rPr>
        <w:t>⠀</w:t>
      </w:r>
    </w:p>
    <w:p w14:paraId="0ADEC03A" w14:textId="685F2FE1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идеале платеж по ипотеке не должен превышать 40-45% ежемесячных доходов семьи. Остаток в виде 55-60% обеспечит </w:t>
      </w:r>
      <w:r w:rsidR="0064053C">
        <w:rPr>
          <w:rFonts w:cs="Helvetica Neue"/>
          <w:sz w:val="26"/>
          <w:szCs w:val="26"/>
        </w:rPr>
        <w:t>В</w:t>
      </w:r>
      <w:bookmarkStart w:id="0" w:name="_GoBack"/>
      <w:bookmarkEnd w:id="0"/>
      <w:r>
        <w:rPr>
          <w:rFonts w:ascii="Helvetica Neue" w:hAnsi="Helvetica Neue" w:cs="Helvetica Neue"/>
          <w:sz w:val="26"/>
          <w:szCs w:val="26"/>
        </w:rPr>
        <w:t>аши нужды без экстремальной экономии. Ошибкой будет оформление ипотеки на короткий срок с максимальной финансовой нагрузкой.</w:t>
      </w:r>
    </w:p>
    <w:p w14:paraId="1E813329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5D946750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4. ОФОРМЛЯТЬ ИПОТЕКУ НА ОБЪЕКТ НЕДВИЖИМОСТИ С ЗАНИЖЕНИЕМ СТОИМОСТИ</w:t>
      </w:r>
    </w:p>
    <w:p w14:paraId="214C437A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  <w:r w:rsidRPr="005A6673">
        <w:rPr>
          <w:rFonts w:ascii="Segoe UI Symbol" w:hAnsi="Segoe UI Symbol" w:cs="Segoe UI Symbol"/>
          <w:i/>
          <w:sz w:val="26"/>
          <w:szCs w:val="26"/>
        </w:rPr>
        <w:t>⠀</w:t>
      </w:r>
    </w:p>
    <w:p w14:paraId="05C569E1" w14:textId="63EDF5CE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Так недобросовестные продавцы обычно уходят от налогов. А вот для покупателя эти схемы невыгодны - например, в качестве налогового вычета </w:t>
      </w:r>
      <w:r w:rsidR="0064053C">
        <w:rPr>
          <w:rFonts w:cs="Helvetica Neue"/>
          <w:sz w:val="26"/>
          <w:szCs w:val="26"/>
        </w:rPr>
        <w:t>В</w:t>
      </w:r>
      <w:r>
        <w:rPr>
          <w:rFonts w:ascii="Helvetica Neue" w:hAnsi="Helvetica Neue" w:cs="Helvetica Neue"/>
          <w:sz w:val="26"/>
          <w:szCs w:val="26"/>
        </w:rPr>
        <w:t>ы можете получить меньше, чем могли бы.</w:t>
      </w:r>
    </w:p>
    <w:p w14:paraId="7E26E812" w14:textId="77777777" w:rsidR="001E6BC7" w:rsidRDefault="001E6BC7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Segoe UI Symbol"/>
          <w:sz w:val="26"/>
          <w:szCs w:val="26"/>
        </w:rPr>
      </w:pPr>
    </w:p>
    <w:p w14:paraId="35A1FBA4" w14:textId="77777777" w:rsidR="001E6BC7" w:rsidRDefault="001E6BC7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Segoe UI Symbol"/>
          <w:sz w:val="26"/>
          <w:szCs w:val="26"/>
        </w:rPr>
      </w:pPr>
    </w:p>
    <w:p w14:paraId="223F9B38" w14:textId="77777777" w:rsidR="001E6BC7" w:rsidRDefault="001E6BC7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Segoe UI Symbol"/>
          <w:sz w:val="26"/>
          <w:szCs w:val="26"/>
        </w:rPr>
      </w:pPr>
    </w:p>
    <w:p w14:paraId="017B85F4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lastRenderedPageBreak/>
        <w:t>⠀</w:t>
      </w:r>
    </w:p>
    <w:p w14:paraId="7ACE915E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5. ПРИОБРЕТАТЬ ЖИЛЬЕ В ИПОТЕКУ "ВПРОК"</w:t>
      </w:r>
    </w:p>
    <w:p w14:paraId="61ABB809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3C02470" w14:textId="77777777" w:rsidR="000357C0" w:rsidRDefault="000357C0" w:rsidP="006E0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Даже сдача в аренду не гарантирует покрытие ипотечных платежей и накладывает свои трудности и обязательства: налоговые, по содержанию жилья, оплате услуг ЖКХ, проведению косметического ремонта. Это нужно учитывать.</w:t>
      </w:r>
    </w:p>
    <w:p w14:paraId="4D429722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0EACC0E8" w14:textId="77777777" w:rsidR="000357C0" w:rsidRPr="005A6673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color w:val="FF0000"/>
          <w:sz w:val="26"/>
          <w:szCs w:val="26"/>
        </w:rPr>
      </w:pPr>
      <w:r w:rsidRPr="005A6673">
        <w:rPr>
          <w:rFonts w:ascii="Helvetica Neue" w:hAnsi="Helvetica Neue" w:cs="Helvetica Neue"/>
          <w:i/>
          <w:color w:val="FF0000"/>
          <w:sz w:val="26"/>
          <w:szCs w:val="26"/>
        </w:rPr>
        <w:t>6. ОФОРМЛЯТЬ ИПОТЕКУ В БРАКЕ, В КОТОРОМ "НАЗРЕЛИ ПРОБЛЕМЫ"</w:t>
      </w:r>
    </w:p>
    <w:p w14:paraId="147137AF" w14:textId="77777777" w:rsidR="000357C0" w:rsidRDefault="000357C0" w:rsidP="00035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6CFC60FC" w14:textId="5671FF47" w:rsidR="00724383" w:rsidRPr="00724383" w:rsidRDefault="000357C0" w:rsidP="006E031D">
      <w:pPr>
        <w:jc w:val="both"/>
        <w:rPr>
          <w:rFonts w:ascii="Times" w:hAnsi="Times"/>
          <w:sz w:val="28"/>
          <w:szCs w:val="28"/>
        </w:rPr>
      </w:pPr>
      <w:r>
        <w:rPr>
          <w:rFonts w:ascii="Helvetica Neue" w:hAnsi="Helvetica Neue" w:cs="Helvetica Neue"/>
          <w:sz w:val="26"/>
          <w:szCs w:val="26"/>
        </w:rPr>
        <w:t>Ипотека нередко дольше любви, как и долги, которые потом часто делятся долго и мучительно. Если все равно решились, то при оценке своих финансовых возможностей учитывайте доход только одного из супругов, а также подумайте о заключении брачного контракта.</w:t>
      </w:r>
    </w:p>
    <w:sectPr w:rsidR="00724383" w:rsidRPr="00724383" w:rsidSect="001B3527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3093" w14:textId="77777777" w:rsidR="007A6AE1" w:rsidRDefault="007A6AE1" w:rsidP="00C628F9">
      <w:r>
        <w:separator/>
      </w:r>
    </w:p>
  </w:endnote>
  <w:endnote w:type="continuationSeparator" w:id="0">
    <w:p w14:paraId="7922F0D3" w14:textId="77777777" w:rsidR="007A6AE1" w:rsidRDefault="007A6AE1" w:rsidP="00C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CBF9" w14:textId="77777777" w:rsidR="007A6AE1" w:rsidRDefault="007A6AE1" w:rsidP="00C628F9">
      <w:r>
        <w:separator/>
      </w:r>
    </w:p>
  </w:footnote>
  <w:footnote w:type="continuationSeparator" w:id="0">
    <w:p w14:paraId="74C17F02" w14:textId="77777777" w:rsidR="007A6AE1" w:rsidRDefault="007A6AE1" w:rsidP="00C6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181E" w14:textId="6DF6E2A8" w:rsidR="00C628F9" w:rsidRPr="00C628F9" w:rsidRDefault="00C628F9" w:rsidP="00C628F9">
    <w:pPr>
      <w:pStyle w:val="a4"/>
      <w:jc w:val="right"/>
    </w:pPr>
    <w:r w:rsidRPr="006E316C">
      <w:rPr>
        <w:noProof/>
        <w:lang w:eastAsia="ru-RU"/>
      </w:rPr>
      <w:drawing>
        <wp:inline distT="0" distB="0" distL="0" distR="0" wp14:anchorId="33624BE1" wp14:editId="5D05D286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3"/>
    <w:rsid w:val="00006FE1"/>
    <w:rsid w:val="000357C0"/>
    <w:rsid w:val="001B3527"/>
    <w:rsid w:val="001E6BC7"/>
    <w:rsid w:val="002A61D5"/>
    <w:rsid w:val="005A6673"/>
    <w:rsid w:val="0064053C"/>
    <w:rsid w:val="006D45A9"/>
    <w:rsid w:val="006E031D"/>
    <w:rsid w:val="00724383"/>
    <w:rsid w:val="007A6AE1"/>
    <w:rsid w:val="00833920"/>
    <w:rsid w:val="00BA2824"/>
    <w:rsid w:val="00C12B65"/>
    <w:rsid w:val="00C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38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8F9"/>
  </w:style>
  <w:style w:type="paragraph" w:styleId="a6">
    <w:name w:val="footer"/>
    <w:basedOn w:val="a"/>
    <w:link w:val="a7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8F9"/>
  </w:style>
  <w:style w:type="paragraph" w:styleId="a8">
    <w:name w:val="Balloon Text"/>
    <w:basedOn w:val="a"/>
    <w:link w:val="a9"/>
    <w:uiPriority w:val="99"/>
    <w:semiHidden/>
    <w:unhideWhenUsed/>
    <w:rsid w:val="008339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38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8F9"/>
  </w:style>
  <w:style w:type="paragraph" w:styleId="a6">
    <w:name w:val="footer"/>
    <w:basedOn w:val="a"/>
    <w:link w:val="a7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8F9"/>
  </w:style>
  <w:style w:type="paragraph" w:styleId="a8">
    <w:name w:val="Balloon Text"/>
    <w:basedOn w:val="a"/>
    <w:link w:val="a9"/>
    <w:uiPriority w:val="99"/>
    <w:semiHidden/>
    <w:unhideWhenUsed/>
    <w:rsid w:val="008339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Голованова</cp:lastModifiedBy>
  <cp:revision>6</cp:revision>
  <dcterms:created xsi:type="dcterms:W3CDTF">2022-02-02T05:31:00Z</dcterms:created>
  <dcterms:modified xsi:type="dcterms:W3CDTF">2022-02-08T08:41:00Z</dcterms:modified>
</cp:coreProperties>
</file>