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D455" w14:textId="2E94B63D" w:rsidR="0023280D" w:rsidRPr="0023280D" w:rsidRDefault="00DF19FF" w:rsidP="00DF19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6"/>
          <w:szCs w:val="26"/>
        </w:rPr>
      </w:pPr>
      <w:bookmarkStart w:id="0" w:name="_GoBack"/>
      <w:r w:rsidRPr="0023280D">
        <w:rPr>
          <w:rFonts w:ascii="Helvetica Neue" w:hAnsi="Helvetica Neue" w:cs="Helvetica Neue"/>
          <w:b/>
          <w:bCs/>
          <w:sz w:val="26"/>
          <w:szCs w:val="26"/>
        </w:rPr>
        <w:t>Центр финансовой грамотности приглашает присоединиться ко всероссийскому «Ипотечному марафону»</w:t>
      </w:r>
    </w:p>
    <w:bookmarkEnd w:id="0"/>
    <w:p w14:paraId="2497B0A4" w14:textId="77777777" w:rsidR="0023280D" w:rsidRDefault="0023280D" w:rsidP="00DF19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4181B413" w14:textId="3D208B95" w:rsidR="00DF19FF" w:rsidRDefault="00DF19FF" w:rsidP="00DF19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 w:rsidRPr="00A46BF8">
        <w:rPr>
          <w:rFonts w:ascii="Helvetica Neue" w:hAnsi="Helvetica Neue" w:cs="Helvetica Neue"/>
          <w:color w:val="FF0000"/>
          <w:sz w:val="26"/>
          <w:szCs w:val="26"/>
        </w:rPr>
        <w:t>19 августа</w:t>
      </w:r>
      <w:r w:rsidR="00115837" w:rsidRPr="00A46BF8">
        <w:rPr>
          <w:rFonts w:ascii="Helvetica Neue" w:hAnsi="Helvetica Neue" w:cs="Helvetica Neue"/>
          <w:color w:val="FF0000"/>
          <w:sz w:val="26"/>
          <w:szCs w:val="26"/>
        </w:rPr>
        <w:t xml:space="preserve"> с 10:00 по московскому</w:t>
      </w:r>
      <w:r w:rsidRPr="00A46BF8">
        <w:rPr>
          <w:rFonts w:ascii="Helvetica Neue" w:hAnsi="Helvetica Neue" w:cs="Helvetica Neue"/>
          <w:color w:val="FF0000"/>
          <w:sz w:val="26"/>
          <w:szCs w:val="26"/>
        </w:rPr>
        <w:t xml:space="preserve"> </w:t>
      </w:r>
      <w:r w:rsidR="00115837" w:rsidRPr="00A46BF8">
        <w:rPr>
          <w:rFonts w:ascii="Helvetica Neue" w:hAnsi="Helvetica Neue" w:cs="Helvetica Neue"/>
          <w:color w:val="FF0000"/>
          <w:sz w:val="26"/>
          <w:szCs w:val="26"/>
        </w:rPr>
        <w:t xml:space="preserve">времени </w:t>
      </w:r>
      <w:r w:rsidR="00115837">
        <w:rPr>
          <w:rFonts w:ascii="Helvetica Neue" w:hAnsi="Helvetica Neue" w:cs="Helvetica Neue"/>
          <w:sz w:val="26"/>
          <w:szCs w:val="26"/>
        </w:rPr>
        <w:t xml:space="preserve">(UTC+3) </w:t>
      </w:r>
      <w:r>
        <w:rPr>
          <w:rFonts w:ascii="Helvetica Neue" w:hAnsi="Helvetica Neue" w:cs="Helvetica Neue"/>
          <w:sz w:val="26"/>
          <w:szCs w:val="26"/>
        </w:rPr>
        <w:t xml:space="preserve">Министерство Финансов Российской Федерации совместно с </w:t>
      </w:r>
      <w:r>
        <w:rPr>
          <w:rFonts w:ascii="Helvetica Neue" w:hAnsi="Helvetica Neue" w:cs="Helvetica Neue"/>
          <w:color w:val="1F6BC0"/>
          <w:sz w:val="26"/>
          <w:szCs w:val="26"/>
        </w:rPr>
        <w:t>ДОМ.РФ</w:t>
      </w:r>
      <w:r>
        <w:rPr>
          <w:rFonts w:ascii="Helvetica Neue" w:hAnsi="Helvetica Neue" w:cs="Helvetica Neue"/>
          <w:sz w:val="26"/>
          <w:szCs w:val="26"/>
        </w:rPr>
        <w:t xml:space="preserve"> проведет 24-часовой марафон, посвященный финансовой грамотности в жилищной сфере. Финансисты, психологи и юристы в прямом эфире расскажут о правилах ипотечного кредитования.</w:t>
      </w:r>
    </w:p>
    <w:p w14:paraId="27E61133" w14:textId="77777777" w:rsidR="00DF19FF" w:rsidRDefault="00DF19FF" w:rsidP="00DF19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402E9244" w14:textId="77777777" w:rsidR="00DF19FF" w:rsidRPr="00A46BF8" w:rsidRDefault="00DF19FF" w:rsidP="00DF19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FF0000"/>
          <w:sz w:val="26"/>
          <w:szCs w:val="26"/>
        </w:rPr>
      </w:pPr>
      <w:r w:rsidRPr="00A46BF8">
        <w:rPr>
          <w:rFonts w:ascii="Helvetica Neue" w:hAnsi="Helvetica Neue" w:cs="Helvetica Neue"/>
          <w:color w:val="FF0000"/>
          <w:sz w:val="26"/>
          <w:szCs w:val="26"/>
        </w:rPr>
        <w:t>Марафон будет полезен для всех, кто прямо сейчас выплачивает ипотеку или только собирается ее взять. Эксперты расскажут, как подобрать оптимальное предложение, побыстрее выплатить ипотеку, как решиться на этот шаг и где таятся подводные камни.</w:t>
      </w:r>
    </w:p>
    <w:p w14:paraId="55AE1225" w14:textId="77777777" w:rsidR="00DF19FF" w:rsidRDefault="00DF19FF" w:rsidP="00DF19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11FAEE4F" w14:textId="77777777" w:rsidR="00DF19FF" w:rsidRDefault="00DF19FF" w:rsidP="00DF19F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  <w:sz w:val="26"/>
          <w:szCs w:val="26"/>
        </w:rPr>
        <w:t xml:space="preserve">Уже сегодня и до 18 августа все желающие могут задать любой вопрос об ипотечном кредитовании в специальном разделе партнерского сайта </w:t>
      </w:r>
      <w:r>
        <w:rPr>
          <w:rFonts w:ascii="Helvetica Neue" w:hAnsi="Helvetica Neue" w:cs="Helvetica Neue"/>
          <w:color w:val="1F6BC0"/>
          <w:sz w:val="26"/>
          <w:szCs w:val="26"/>
        </w:rPr>
        <w:t>https://спроси.дом.рф/fingramotnost/ipoteka</w:t>
      </w:r>
      <w:r>
        <w:rPr>
          <w:rFonts w:ascii="Helvetica Neue" w:hAnsi="Helvetica Neue" w:cs="Helvetica Neue"/>
          <w:sz w:val="26"/>
          <w:szCs w:val="26"/>
        </w:rPr>
        <w:t>.  В ходе марафона будут даны ответы на все вопросы, а по итогам мероприятия опубликованы их подробные разборы.</w:t>
      </w:r>
    </w:p>
    <w:p w14:paraId="71F28B24" w14:textId="67C43C0F" w:rsidR="0023280D" w:rsidRPr="0023280D" w:rsidRDefault="00DF19FF" w:rsidP="002328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Segoe UI Symbol" w:hAnsi="Segoe UI Symbol" w:cs="Segoe UI Symbol"/>
          <w:sz w:val="26"/>
          <w:szCs w:val="26"/>
        </w:rPr>
        <w:t>⠀</w:t>
      </w:r>
    </w:p>
    <w:p w14:paraId="00D0DD3E" w14:textId="507DBB18" w:rsidR="0023280D" w:rsidRPr="0023280D" w:rsidRDefault="0023280D" w:rsidP="0023280D">
      <w:pPr>
        <w:rPr>
          <w:rFonts w:ascii="Helvetica Neue" w:hAnsi="Helvetica Neue" w:cs="Helvetica Neue"/>
          <w:b/>
          <w:bCs/>
          <w:sz w:val="26"/>
          <w:szCs w:val="26"/>
        </w:rPr>
      </w:pPr>
      <w:r w:rsidRPr="0023280D">
        <w:rPr>
          <w:rFonts w:ascii="Helvetica Neue" w:hAnsi="Helvetica Neue" w:cs="Helvetica Neue"/>
          <w:b/>
          <w:bCs/>
          <w:sz w:val="26"/>
          <w:szCs w:val="26"/>
        </w:rPr>
        <w:t xml:space="preserve">Успейте задать свой вопрос сегодня, чтобы получить ответ от компетентных лиц 19 августа в прямом эфире! </w:t>
      </w:r>
    </w:p>
    <w:p w14:paraId="1E58AE58" w14:textId="364F7FC9" w:rsidR="001157FB" w:rsidRPr="0023280D" w:rsidRDefault="001157FB" w:rsidP="0023280D">
      <w:pPr>
        <w:rPr>
          <w:b/>
          <w:bCs/>
        </w:rPr>
      </w:pPr>
    </w:p>
    <w:sectPr w:rsidR="001157FB" w:rsidRPr="0023280D" w:rsidSect="0023280D">
      <w:headerReference w:type="firs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1769E" w14:textId="77777777" w:rsidR="00925636" w:rsidRDefault="00925636" w:rsidP="0023280D">
      <w:r>
        <w:separator/>
      </w:r>
    </w:p>
  </w:endnote>
  <w:endnote w:type="continuationSeparator" w:id="0">
    <w:p w14:paraId="180AA4A7" w14:textId="77777777" w:rsidR="00925636" w:rsidRDefault="00925636" w:rsidP="0023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29905" w14:textId="77777777" w:rsidR="00925636" w:rsidRDefault="00925636" w:rsidP="0023280D">
      <w:r>
        <w:separator/>
      </w:r>
    </w:p>
  </w:footnote>
  <w:footnote w:type="continuationSeparator" w:id="0">
    <w:p w14:paraId="5F26269F" w14:textId="77777777" w:rsidR="00925636" w:rsidRDefault="00925636" w:rsidP="0023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635"/>
    </w:tblGrid>
    <w:tr w:rsidR="0023280D" w14:paraId="1FEADF62" w14:textId="77777777" w:rsidTr="00525527">
      <w:tc>
        <w:tcPr>
          <w:tcW w:w="704" w:type="dxa"/>
        </w:tcPr>
        <w:p w14:paraId="0E09AED6" w14:textId="77777777" w:rsidR="0023280D" w:rsidRDefault="0023280D" w:rsidP="0023280D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 wp14:anchorId="10888207" wp14:editId="5FF10EB3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14:paraId="24851106" w14:textId="77777777" w:rsidR="0023280D" w:rsidRPr="005E6DB9" w:rsidRDefault="0023280D" w:rsidP="0023280D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14:paraId="437C4529" w14:textId="77777777" w:rsidR="0023280D" w:rsidRDefault="002328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72"/>
    <w:rsid w:val="00040ADD"/>
    <w:rsid w:val="000E0826"/>
    <w:rsid w:val="001157FB"/>
    <w:rsid w:val="00115837"/>
    <w:rsid w:val="001B3527"/>
    <w:rsid w:val="0023280D"/>
    <w:rsid w:val="005F6DD3"/>
    <w:rsid w:val="00707E72"/>
    <w:rsid w:val="00925636"/>
    <w:rsid w:val="00A46BF8"/>
    <w:rsid w:val="00D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7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80D"/>
  </w:style>
  <w:style w:type="paragraph" w:styleId="a5">
    <w:name w:val="footer"/>
    <w:basedOn w:val="a"/>
    <w:link w:val="a6"/>
    <w:uiPriority w:val="99"/>
    <w:unhideWhenUsed/>
    <w:rsid w:val="002328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80D"/>
  </w:style>
  <w:style w:type="table" w:styleId="a7">
    <w:name w:val="Table Grid"/>
    <w:basedOn w:val="a1"/>
    <w:uiPriority w:val="39"/>
    <w:rsid w:val="0023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0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80D"/>
  </w:style>
  <w:style w:type="paragraph" w:styleId="a5">
    <w:name w:val="footer"/>
    <w:basedOn w:val="a"/>
    <w:link w:val="a6"/>
    <w:uiPriority w:val="99"/>
    <w:unhideWhenUsed/>
    <w:rsid w:val="002328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80D"/>
  </w:style>
  <w:style w:type="table" w:styleId="a7">
    <w:name w:val="Table Grid"/>
    <w:basedOn w:val="a1"/>
    <w:uiPriority w:val="39"/>
    <w:rsid w:val="00232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08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Евсютина Н.В.</cp:lastModifiedBy>
  <cp:revision>2</cp:revision>
  <dcterms:created xsi:type="dcterms:W3CDTF">2021-08-06T07:00:00Z</dcterms:created>
  <dcterms:modified xsi:type="dcterms:W3CDTF">2021-08-06T07:00:00Z</dcterms:modified>
</cp:coreProperties>
</file>