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B0" w:rsidRDefault="00123CB0" w:rsidP="00123C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</w:t>
      </w:r>
    </w:p>
    <w:p w:rsidR="00123CB0" w:rsidRPr="00123CB0" w:rsidRDefault="00D949FE" w:rsidP="00D369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56BE">
        <w:rPr>
          <w:rFonts w:ascii="Times New Roman" w:hAnsi="Times New Roman" w:cs="Times New Roman"/>
          <w:sz w:val="28"/>
          <w:szCs w:val="28"/>
        </w:rPr>
        <w:t>Департамент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информирует о начале формирования нового состава общественного совета при </w:t>
      </w:r>
      <w:r w:rsidR="006A56BE">
        <w:rPr>
          <w:rFonts w:ascii="Times New Roman" w:hAnsi="Times New Roman" w:cs="Times New Roman"/>
          <w:sz w:val="28"/>
          <w:szCs w:val="28"/>
        </w:rPr>
        <w:t>департаменте финансов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 Брянской области.</w:t>
      </w:r>
    </w:p>
    <w:p w:rsidR="00D949FE" w:rsidRDefault="00D949FE" w:rsidP="00BC4E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3CB0" w:rsidRPr="00123CB0">
        <w:rPr>
          <w:rFonts w:ascii="Times New Roman" w:hAnsi="Times New Roman" w:cs="Times New Roman"/>
          <w:sz w:val="28"/>
          <w:szCs w:val="28"/>
        </w:rPr>
        <w:t>Общественный совет формируется на основе добровольного участия в его деятельности граждан Российской Федерации, представителей общественных объединений и иных организаций.</w:t>
      </w:r>
    </w:p>
    <w:p w:rsidR="00123CB0" w:rsidRPr="00123CB0" w:rsidRDefault="00D949FE" w:rsidP="00BC4E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Персональный состав общественного совета формируется на основе </w:t>
      </w:r>
      <w:bookmarkStart w:id="0" w:name="_GoBack"/>
      <w:bookmarkEnd w:id="0"/>
      <w:r w:rsidR="00123CB0" w:rsidRPr="00123CB0">
        <w:rPr>
          <w:rFonts w:ascii="Times New Roman" w:hAnsi="Times New Roman" w:cs="Times New Roman"/>
          <w:sz w:val="28"/>
          <w:szCs w:val="28"/>
        </w:rPr>
        <w:t>предложений граждан, общественных объединений и иных организаций.</w:t>
      </w:r>
    </w:p>
    <w:p w:rsidR="00123CB0" w:rsidRPr="00123CB0" w:rsidRDefault="00D949FE" w:rsidP="00BC4E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Предложения по кандидатуре для включения в состав общественного совета принимаются в течение 21 дня со дня размещения информации на официальном </w:t>
      </w:r>
      <w:r w:rsidR="00123CB0" w:rsidRPr="00123CB0">
        <w:rPr>
          <w:rFonts w:ascii="Times New Roman" w:hAnsi="Times New Roman" w:cs="Times New Roman"/>
          <w:sz w:val="28"/>
          <w:szCs w:val="28"/>
          <w:lang w:val="en"/>
        </w:rPr>
        <w:t> 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C4E0A">
        <w:rPr>
          <w:rFonts w:ascii="Times New Roman" w:hAnsi="Times New Roman" w:cs="Times New Roman"/>
          <w:sz w:val="28"/>
          <w:szCs w:val="28"/>
        </w:rPr>
        <w:t>департамента финансов.</w:t>
      </w:r>
    </w:p>
    <w:p w:rsidR="00123CB0" w:rsidRPr="00123CB0" w:rsidRDefault="00D949FE" w:rsidP="005C2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Граждане, представители общественных объединений и иных организаций могут войти в состав общественного совета на основании приглашения руководителя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финансов, </w:t>
      </w:r>
      <w:r w:rsidR="00123CB0" w:rsidRPr="00123CB0">
        <w:rPr>
          <w:rFonts w:ascii="Times New Roman" w:hAnsi="Times New Roman" w:cs="Times New Roman"/>
          <w:sz w:val="28"/>
          <w:szCs w:val="28"/>
        </w:rPr>
        <w:t>участвовать в работе общественного совета.</w:t>
      </w:r>
    </w:p>
    <w:p w:rsidR="00123CB0" w:rsidRPr="00123CB0" w:rsidRDefault="00D949FE" w:rsidP="005C2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23CB0" w:rsidRPr="00123CB0">
        <w:rPr>
          <w:rFonts w:ascii="Times New Roman" w:hAnsi="Times New Roman" w:cs="Times New Roman"/>
          <w:sz w:val="28"/>
          <w:szCs w:val="28"/>
        </w:rPr>
        <w:t>В течение 15 дней после получения такого приглашения гражданин или представитель соответствующей организации письменно уведомляет о своем согласии либо об отказе войти в состав общественного совета.</w:t>
      </w:r>
    </w:p>
    <w:p w:rsidR="00123CB0" w:rsidRPr="00123CB0" w:rsidRDefault="00D949FE" w:rsidP="005C20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23CB0" w:rsidRPr="00123CB0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  <w:r w:rsidR="00123CB0" w:rsidRPr="00123CB0">
        <w:rPr>
          <w:rFonts w:ascii="Times New Roman" w:hAnsi="Times New Roman" w:cs="Times New Roman"/>
          <w:sz w:val="28"/>
          <w:szCs w:val="28"/>
        </w:rPr>
        <w:t xml:space="preserve"> не позднее чем через 15 дней со дня окончания приема предложений, с учетом результатов проведения индивидуального собеседования с кандидатами, давшими согласие добровольно участвовать в деятельности общественного совета, определяет состав общественного совета.</w:t>
      </w:r>
    </w:p>
    <w:p w:rsidR="00123CB0" w:rsidRPr="00123CB0" w:rsidRDefault="00123CB0" w:rsidP="00123CB0">
      <w:pPr>
        <w:rPr>
          <w:rFonts w:ascii="Times New Roman" w:hAnsi="Times New Roman" w:cs="Times New Roman"/>
          <w:sz w:val="28"/>
          <w:szCs w:val="28"/>
        </w:rPr>
      </w:pPr>
      <w:r w:rsidRPr="00123CB0">
        <w:rPr>
          <w:rFonts w:ascii="Times New Roman" w:hAnsi="Times New Roman" w:cs="Times New Roman"/>
          <w:sz w:val="28"/>
          <w:szCs w:val="28"/>
        </w:rPr>
        <w:t>Более подробную информацию можно получить по телефону: 7</w:t>
      </w:r>
      <w:r w:rsidR="005C2009">
        <w:rPr>
          <w:rFonts w:ascii="Times New Roman" w:hAnsi="Times New Roman" w:cs="Times New Roman"/>
          <w:sz w:val="28"/>
          <w:szCs w:val="28"/>
        </w:rPr>
        <w:t>4</w:t>
      </w:r>
      <w:r w:rsidRPr="00123CB0">
        <w:rPr>
          <w:rFonts w:ascii="Times New Roman" w:hAnsi="Times New Roman" w:cs="Times New Roman"/>
          <w:sz w:val="28"/>
          <w:szCs w:val="28"/>
        </w:rPr>
        <w:t>-</w:t>
      </w:r>
      <w:r w:rsidR="005C2009">
        <w:rPr>
          <w:rFonts w:ascii="Times New Roman" w:hAnsi="Times New Roman" w:cs="Times New Roman"/>
          <w:sz w:val="28"/>
          <w:szCs w:val="28"/>
        </w:rPr>
        <w:t>25</w:t>
      </w:r>
      <w:r w:rsidRPr="00123CB0">
        <w:rPr>
          <w:rFonts w:ascii="Times New Roman" w:hAnsi="Times New Roman" w:cs="Times New Roman"/>
          <w:sz w:val="28"/>
          <w:szCs w:val="28"/>
        </w:rPr>
        <w:t>-</w:t>
      </w:r>
      <w:r w:rsidR="005C2009">
        <w:rPr>
          <w:rFonts w:ascii="Times New Roman" w:hAnsi="Times New Roman" w:cs="Times New Roman"/>
          <w:sz w:val="28"/>
          <w:szCs w:val="28"/>
        </w:rPr>
        <w:t>56</w:t>
      </w:r>
      <w:r w:rsidRPr="00123CB0">
        <w:rPr>
          <w:rFonts w:ascii="Times New Roman" w:hAnsi="Times New Roman" w:cs="Times New Roman"/>
          <w:sz w:val="28"/>
          <w:szCs w:val="28"/>
        </w:rPr>
        <w:t>.</w:t>
      </w:r>
    </w:p>
    <w:p w:rsidR="009B401D" w:rsidRDefault="00D949FE"/>
    <w:sectPr w:rsidR="009B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CB0"/>
    <w:rsid w:val="00123CB0"/>
    <w:rsid w:val="00387B91"/>
    <w:rsid w:val="004C3423"/>
    <w:rsid w:val="005C2009"/>
    <w:rsid w:val="006A56BE"/>
    <w:rsid w:val="00BC4E0A"/>
    <w:rsid w:val="00D369CD"/>
    <w:rsid w:val="00D9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8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4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9814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15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6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Долбенкина</dc:creator>
  <cp:keywords/>
  <dc:description/>
  <cp:lastModifiedBy>Долбенкина</cp:lastModifiedBy>
  <cp:revision>6</cp:revision>
  <dcterms:created xsi:type="dcterms:W3CDTF">2015-07-22T07:31:00Z</dcterms:created>
  <dcterms:modified xsi:type="dcterms:W3CDTF">2015-07-22T07:38:00Z</dcterms:modified>
</cp:coreProperties>
</file>