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F7" w:rsidRPr="005A73F7" w:rsidRDefault="005A73F7" w:rsidP="005A73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Утвержден</w:t>
      </w:r>
      <w:r w:rsidR="002F16C3">
        <w:rPr>
          <w:rFonts w:ascii="Times New Roman" w:hAnsi="Times New Roman" w:cs="Times New Roman"/>
          <w:sz w:val="26"/>
          <w:szCs w:val="26"/>
        </w:rPr>
        <w:t xml:space="preserve"> Протоколом</w:t>
      </w:r>
    </w:p>
    <w:p w:rsidR="005A73F7" w:rsidRPr="005A73F7" w:rsidRDefault="005A73F7" w:rsidP="005A73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от _________ 2017 г. N ___</w:t>
      </w:r>
    </w:p>
    <w:p w:rsidR="005A73F7" w:rsidRPr="005A73F7" w:rsidRDefault="005A73F7" w:rsidP="005A73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ab/>
      </w:r>
    </w:p>
    <w:p w:rsidR="005A73F7" w:rsidRPr="005A73F7" w:rsidRDefault="005A73F7" w:rsidP="005A73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73F7">
        <w:rPr>
          <w:rFonts w:ascii="Times New Roman" w:hAnsi="Times New Roman" w:cs="Times New Roman"/>
          <w:b/>
          <w:sz w:val="26"/>
          <w:szCs w:val="26"/>
        </w:rPr>
        <w:t>РЕГЛАМЕНТ</w:t>
      </w:r>
    </w:p>
    <w:p w:rsidR="005A73F7" w:rsidRPr="005A73F7" w:rsidRDefault="005A73F7" w:rsidP="005A73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73F7">
        <w:rPr>
          <w:rFonts w:ascii="Times New Roman" w:hAnsi="Times New Roman" w:cs="Times New Roman"/>
          <w:b/>
          <w:sz w:val="26"/>
          <w:szCs w:val="26"/>
        </w:rPr>
        <w:t>работы комиссии по рассмотрению заявок на проведение крупных закупок товаров, р</w:t>
      </w:r>
      <w:r w:rsidR="00B85643">
        <w:rPr>
          <w:rFonts w:ascii="Times New Roman" w:hAnsi="Times New Roman" w:cs="Times New Roman"/>
          <w:b/>
          <w:sz w:val="26"/>
          <w:szCs w:val="26"/>
        </w:rPr>
        <w:t xml:space="preserve">абот, услуг для </w:t>
      </w:r>
      <w:r w:rsidRPr="005A73F7">
        <w:rPr>
          <w:rFonts w:ascii="Times New Roman" w:hAnsi="Times New Roman" w:cs="Times New Roman"/>
          <w:b/>
          <w:sz w:val="26"/>
          <w:szCs w:val="26"/>
        </w:rPr>
        <w:t xml:space="preserve">нужд </w:t>
      </w:r>
      <w:r w:rsidR="00B85643">
        <w:rPr>
          <w:rFonts w:ascii="Times New Roman" w:hAnsi="Times New Roman" w:cs="Times New Roman"/>
          <w:b/>
          <w:sz w:val="26"/>
          <w:szCs w:val="26"/>
        </w:rPr>
        <w:t>департамента финансов Брянской области</w:t>
      </w:r>
      <w:r w:rsidRPr="005A73F7">
        <w:rPr>
          <w:rFonts w:ascii="Times New Roman" w:hAnsi="Times New Roman" w:cs="Times New Roman"/>
          <w:b/>
          <w:sz w:val="26"/>
          <w:szCs w:val="26"/>
        </w:rPr>
        <w:t>.</w:t>
      </w:r>
    </w:p>
    <w:p w:rsidR="005A73F7" w:rsidRPr="005A73F7" w:rsidRDefault="005A73F7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73F7" w:rsidRPr="005A73F7" w:rsidRDefault="005A73F7" w:rsidP="005A73F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5A73F7" w:rsidRPr="005A73F7" w:rsidRDefault="005A73F7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73F7" w:rsidRPr="00BC3E30" w:rsidRDefault="005A73F7" w:rsidP="00BC3E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79646" w:themeColor="accent6"/>
          <w:sz w:val="26"/>
          <w:szCs w:val="26"/>
        </w:rPr>
      </w:pPr>
      <w:proofErr w:type="gramStart"/>
      <w:r w:rsidRPr="005A73F7">
        <w:rPr>
          <w:rFonts w:ascii="Times New Roman" w:hAnsi="Times New Roman" w:cs="Times New Roman"/>
          <w:sz w:val="26"/>
          <w:szCs w:val="26"/>
        </w:rPr>
        <w:t xml:space="preserve">1.1 Настоящий регламент определяет порядок деятельности комиссии по рассмотрению заявок на проведение крупных закупок товаров, работ, услуг для государственных нужд Брянской области </w:t>
      </w:r>
      <w:r w:rsidRPr="00BC3E30">
        <w:rPr>
          <w:rFonts w:ascii="Times New Roman" w:hAnsi="Times New Roman" w:cs="Times New Roman"/>
          <w:color w:val="000000" w:themeColor="text1"/>
          <w:sz w:val="26"/>
          <w:szCs w:val="26"/>
        </w:rPr>
        <w:t>в сфере</w:t>
      </w:r>
      <w:r w:rsidR="00BC3E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полномочий департамента финансов Брянской области </w:t>
      </w:r>
      <w:r w:rsidR="00B856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5A73F7">
        <w:rPr>
          <w:rFonts w:ascii="Times New Roman" w:hAnsi="Times New Roman" w:cs="Times New Roman"/>
          <w:sz w:val="26"/>
          <w:szCs w:val="26"/>
        </w:rPr>
        <w:t>соответствии с распоряжением Правительства Брянской области от 13.02.2017 г. №</w:t>
      </w:r>
      <w:r w:rsidR="00513FC8">
        <w:rPr>
          <w:rFonts w:ascii="Times New Roman" w:hAnsi="Times New Roman" w:cs="Times New Roman"/>
          <w:sz w:val="26"/>
          <w:szCs w:val="26"/>
        </w:rPr>
        <w:t xml:space="preserve"> </w:t>
      </w:r>
      <w:r w:rsidRPr="005A73F7">
        <w:rPr>
          <w:rFonts w:ascii="Times New Roman" w:hAnsi="Times New Roman" w:cs="Times New Roman"/>
          <w:sz w:val="26"/>
          <w:szCs w:val="26"/>
        </w:rPr>
        <w:t>48-рп «О создании профильных комиссий по рассмотрению заявок на проведение крупных закупок товаров, работ, услуг для государственных нужд Брянской области» (далее</w:t>
      </w:r>
      <w:proofErr w:type="gramEnd"/>
      <w:r w:rsidRPr="005A73F7">
        <w:rPr>
          <w:rFonts w:ascii="Times New Roman" w:hAnsi="Times New Roman" w:cs="Times New Roman"/>
          <w:sz w:val="26"/>
          <w:szCs w:val="26"/>
        </w:rPr>
        <w:t xml:space="preserve"> - комиссии).</w:t>
      </w:r>
    </w:p>
    <w:p w:rsidR="005A73F7" w:rsidRPr="005A73F7" w:rsidRDefault="005A73F7" w:rsidP="005A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1.2. Комиссия в своей деятельности руководствуется Конституцией Российской Федерации, федеральными конституционными законами, федеральными законами и законами Брянской области, указами и распоряжениями Президента Российской Федерации, указами и распоряжениями Губернатора Брянской области, постановлениями и распоряжениями Правительства Брянской области, настоящим регламентом.</w:t>
      </w:r>
    </w:p>
    <w:p w:rsidR="005A73F7" w:rsidRPr="005A73F7" w:rsidRDefault="00507497" w:rsidP="005A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="0013163F">
        <w:rPr>
          <w:rFonts w:ascii="Times New Roman" w:hAnsi="Times New Roman" w:cs="Times New Roman"/>
          <w:sz w:val="26"/>
          <w:szCs w:val="26"/>
        </w:rPr>
        <w:t xml:space="preserve"> Комиссия состоит из семи</w:t>
      </w:r>
      <w:r w:rsidR="005A73F7" w:rsidRPr="005A73F7">
        <w:rPr>
          <w:rFonts w:ascii="Times New Roman" w:hAnsi="Times New Roman" w:cs="Times New Roman"/>
          <w:sz w:val="26"/>
          <w:szCs w:val="26"/>
        </w:rPr>
        <w:t xml:space="preserve"> человек, включая председателя, заместителя председателя, секретаря, членов комиссии. Состав комис</w:t>
      </w:r>
      <w:r w:rsidR="009860CF">
        <w:rPr>
          <w:rFonts w:ascii="Times New Roman" w:hAnsi="Times New Roman" w:cs="Times New Roman"/>
          <w:sz w:val="26"/>
          <w:szCs w:val="26"/>
        </w:rPr>
        <w:t>сии</w:t>
      </w:r>
      <w:r w:rsidR="0022472E">
        <w:rPr>
          <w:rFonts w:ascii="Times New Roman" w:hAnsi="Times New Roman" w:cs="Times New Roman"/>
          <w:sz w:val="26"/>
          <w:szCs w:val="26"/>
        </w:rPr>
        <w:t xml:space="preserve"> утверждается приказом департамента финансов</w:t>
      </w:r>
      <w:r w:rsidR="005A73F7" w:rsidRPr="005A73F7">
        <w:rPr>
          <w:rFonts w:ascii="Times New Roman" w:hAnsi="Times New Roman" w:cs="Times New Roman"/>
          <w:sz w:val="26"/>
          <w:szCs w:val="26"/>
        </w:rPr>
        <w:t xml:space="preserve"> Брянской области.</w:t>
      </w:r>
    </w:p>
    <w:p w:rsidR="005A73F7" w:rsidRDefault="00B509E6" w:rsidP="005A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5A73F7" w:rsidRPr="005A73F7">
        <w:rPr>
          <w:rFonts w:ascii="Times New Roman" w:hAnsi="Times New Roman" w:cs="Times New Roman"/>
          <w:sz w:val="26"/>
          <w:szCs w:val="26"/>
        </w:rPr>
        <w:t>Председатель комиссии осуществляет общее руководство деятельностью комиссии, назначает заместителя председателя и секретаря из числа членов комиссии, распределяет обязанности между членами комиссии, объявляет заседание правомочным или выносит решение о его переносе в связи с отсутствием кворума, объявляет перерывы, подписывает принятые комиссией документы.</w:t>
      </w:r>
    </w:p>
    <w:p w:rsidR="00F84F8F" w:rsidRPr="005A73F7" w:rsidRDefault="00F84F8F" w:rsidP="005A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В случае о</w:t>
      </w:r>
      <w:r w:rsidR="003862B3">
        <w:rPr>
          <w:rFonts w:ascii="Times New Roman" w:hAnsi="Times New Roman" w:cs="Times New Roman"/>
          <w:sz w:val="26"/>
          <w:szCs w:val="26"/>
        </w:rPr>
        <w:t>тсутствия председателя комиссии</w:t>
      </w:r>
      <w:r>
        <w:rPr>
          <w:rFonts w:ascii="Times New Roman" w:hAnsi="Times New Roman" w:cs="Times New Roman"/>
          <w:sz w:val="26"/>
          <w:szCs w:val="26"/>
        </w:rPr>
        <w:t xml:space="preserve"> его функции возлагаются на заместителя председателя комиссии. </w:t>
      </w:r>
    </w:p>
    <w:p w:rsidR="005A73F7" w:rsidRPr="005A73F7" w:rsidRDefault="00F84F8F" w:rsidP="005A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5A73F7" w:rsidRPr="005A73F7">
        <w:rPr>
          <w:rFonts w:ascii="Times New Roman" w:hAnsi="Times New Roman" w:cs="Times New Roman"/>
          <w:sz w:val="26"/>
          <w:szCs w:val="26"/>
        </w:rPr>
        <w:t>. Организационно-техническое обеспечение деяте</w:t>
      </w:r>
      <w:r w:rsidR="0022472E">
        <w:rPr>
          <w:rFonts w:ascii="Times New Roman" w:hAnsi="Times New Roman" w:cs="Times New Roman"/>
          <w:sz w:val="26"/>
          <w:szCs w:val="26"/>
        </w:rPr>
        <w:t>льности комиссии осуществляет департамент финансов</w:t>
      </w:r>
      <w:r w:rsidR="005A73F7" w:rsidRPr="005A73F7">
        <w:rPr>
          <w:rFonts w:ascii="Times New Roman" w:hAnsi="Times New Roman" w:cs="Times New Roman"/>
          <w:sz w:val="26"/>
          <w:szCs w:val="26"/>
        </w:rPr>
        <w:t xml:space="preserve"> Брянской области.</w:t>
      </w:r>
    </w:p>
    <w:p w:rsidR="005A73F7" w:rsidRPr="005A73F7" w:rsidRDefault="00F84F8F" w:rsidP="005A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5A73F7" w:rsidRPr="005A73F7">
        <w:rPr>
          <w:rFonts w:ascii="Times New Roman" w:hAnsi="Times New Roman" w:cs="Times New Roman"/>
          <w:sz w:val="26"/>
          <w:szCs w:val="26"/>
        </w:rPr>
        <w:t>. Комиссия не принимает апелляции по своим решениям и не возвращает представленные к рассмотрению документы.</w:t>
      </w:r>
    </w:p>
    <w:p w:rsidR="005A73F7" w:rsidRPr="005A73F7" w:rsidRDefault="00F84F8F" w:rsidP="005A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5A73F7" w:rsidRPr="005A73F7">
        <w:rPr>
          <w:rFonts w:ascii="Times New Roman" w:hAnsi="Times New Roman" w:cs="Times New Roman"/>
          <w:sz w:val="26"/>
          <w:szCs w:val="26"/>
        </w:rPr>
        <w:t>. Предметом рассмотрения комиссии являются заявки на проведение закупок с начальной (максимальной) ценой контракта (или ценой контракта)  более 5 млн. рублей (далее- заявки н</w:t>
      </w:r>
      <w:r w:rsidR="0022472E">
        <w:rPr>
          <w:rFonts w:ascii="Times New Roman" w:hAnsi="Times New Roman" w:cs="Times New Roman"/>
          <w:sz w:val="26"/>
          <w:szCs w:val="26"/>
        </w:rPr>
        <w:t>а проведение крупных закупок) департамента финансов</w:t>
      </w:r>
      <w:r w:rsidR="005A73F7" w:rsidRPr="005A73F7">
        <w:rPr>
          <w:rFonts w:ascii="Times New Roman" w:hAnsi="Times New Roman" w:cs="Times New Roman"/>
          <w:sz w:val="26"/>
          <w:szCs w:val="26"/>
        </w:rPr>
        <w:t xml:space="preserve"> Брянской, осуществляемых в рамках Федерального закона от 05.04.2013г. №</w:t>
      </w:r>
      <w:r w:rsidR="0022472E">
        <w:rPr>
          <w:rFonts w:ascii="Times New Roman" w:hAnsi="Times New Roman" w:cs="Times New Roman"/>
          <w:sz w:val="26"/>
          <w:szCs w:val="26"/>
        </w:rPr>
        <w:t xml:space="preserve"> </w:t>
      </w:r>
      <w:r w:rsidR="005A73F7" w:rsidRPr="005A73F7">
        <w:rPr>
          <w:rFonts w:ascii="Times New Roman" w:hAnsi="Times New Roman" w:cs="Times New Roman"/>
          <w:sz w:val="26"/>
          <w:szCs w:val="26"/>
        </w:rPr>
        <w:t>44-ФЗ «О контрактной системе в сфере закупок товаров, работ, услуг для обеспечения государственных и муниципальных нужд» с целью подтверждения их обоснованности.</w:t>
      </w:r>
    </w:p>
    <w:p w:rsidR="005A73F7" w:rsidRDefault="005A73F7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62B3" w:rsidRDefault="003862B3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62B3" w:rsidRDefault="003862B3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60CF" w:rsidRDefault="009860CF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862B3" w:rsidRPr="005A73F7" w:rsidRDefault="003862B3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73F7" w:rsidRPr="005A73F7" w:rsidRDefault="005A73F7" w:rsidP="005A73F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lastRenderedPageBreak/>
        <w:t>II. Заседание комиссии</w:t>
      </w:r>
    </w:p>
    <w:p w:rsidR="005A73F7" w:rsidRPr="005A73F7" w:rsidRDefault="005A73F7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73F7" w:rsidRPr="005A73F7" w:rsidRDefault="005A73F7" w:rsidP="005A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2.1. Основной организационной формой деятельности комиссии являются заседания.</w:t>
      </w:r>
    </w:p>
    <w:p w:rsidR="005A73F7" w:rsidRPr="005A73F7" w:rsidRDefault="005A73F7" w:rsidP="005A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2.2. Наличие кворума определяется присутствием на заседании не менее трех членов комиссии, включая председателя комиссии или его заместителя.</w:t>
      </w:r>
    </w:p>
    <w:p w:rsidR="005A73F7" w:rsidRPr="005A73F7" w:rsidRDefault="005A73F7" w:rsidP="005A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2.3. Уведомление членов комиссии о месте и времени проведения заседания комиссии осуществляется секретарем комиссии за два рабочих дня до даты его проведения посредством направления приглашений, содержащих сведения о повестке дня заседания.</w:t>
      </w:r>
    </w:p>
    <w:p w:rsidR="005A73F7" w:rsidRPr="005A73F7" w:rsidRDefault="005A73F7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73F7" w:rsidRPr="005A73F7" w:rsidRDefault="005A73F7" w:rsidP="005A73F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III. Функционирование комиссии</w:t>
      </w:r>
    </w:p>
    <w:p w:rsidR="005A73F7" w:rsidRPr="005A73F7" w:rsidRDefault="005A73F7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62B3" w:rsidRDefault="005A73F7" w:rsidP="005A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3.1. Подача в комиссию заявки на</w:t>
      </w:r>
      <w:r w:rsidR="0022472E">
        <w:rPr>
          <w:rFonts w:ascii="Times New Roman" w:hAnsi="Times New Roman" w:cs="Times New Roman"/>
          <w:sz w:val="26"/>
          <w:szCs w:val="26"/>
        </w:rPr>
        <w:t xml:space="preserve"> проведение крупной закупки  департаментом финансов</w:t>
      </w:r>
      <w:r w:rsidRPr="005A73F7">
        <w:rPr>
          <w:rFonts w:ascii="Times New Roman" w:hAnsi="Times New Roman" w:cs="Times New Roman"/>
          <w:sz w:val="26"/>
          <w:szCs w:val="26"/>
        </w:rPr>
        <w:t xml:space="preserve"> Брянской области  оформляется заявлением от данного органа исполнительной власти за две недели до предполагаемой  подачи ее на размещение уполномоченному органу (самостоятельного размещения в ЕИС). В заявлении приводятся краткие характеристики закупки, включая наименование объекта закупки, объемы в натуральной и стоимостной форме, способ определения поставщика, НМЦК или цена контракта, обоснование потребности. </w:t>
      </w:r>
    </w:p>
    <w:p w:rsidR="005A73F7" w:rsidRPr="005A73F7" w:rsidRDefault="005A73F7" w:rsidP="005A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3.2. Срок рассмотрения заявок - в течение пяти дней после их подачи.</w:t>
      </w:r>
    </w:p>
    <w:p w:rsidR="005A73F7" w:rsidRPr="005A73F7" w:rsidRDefault="005A73F7" w:rsidP="005A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3.3. Решение заседания комиссии оформляется протоколом, который подписывается всеми членами комиссии, принимавшими участие в заседании.</w:t>
      </w:r>
    </w:p>
    <w:p w:rsidR="005A73F7" w:rsidRPr="005A73F7" w:rsidRDefault="005A73F7" w:rsidP="005A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3.4. В случае необходимости, с целью вынесения квалифицированного решения, к работе в комиссии могут быть привлечены эксперты или экспертные организации в области науки, техники, искусства или ремесла, а также иные лица, обладающие специальными знаниями.</w:t>
      </w:r>
    </w:p>
    <w:p w:rsidR="005A73F7" w:rsidRPr="005A73F7" w:rsidRDefault="005A73F7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73F7" w:rsidRPr="005A73F7" w:rsidRDefault="005A73F7" w:rsidP="005A73F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IV. Права и обязанности членов комиссии</w:t>
      </w:r>
    </w:p>
    <w:p w:rsidR="005A73F7" w:rsidRPr="005A73F7" w:rsidRDefault="005A73F7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73F7" w:rsidRPr="005A73F7" w:rsidRDefault="005A73F7" w:rsidP="005A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4.1. Члены комиссии  для решения возложенных на нее задач имеют право:</w:t>
      </w:r>
    </w:p>
    <w:p w:rsidR="005A73F7" w:rsidRPr="005A73F7" w:rsidRDefault="005A73F7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- знакомиться со всеми представленными на рассмотрение документами и сведениями;</w:t>
      </w:r>
    </w:p>
    <w:p w:rsidR="005A73F7" w:rsidRPr="005A73F7" w:rsidRDefault="005A73F7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- выступать по вопросам повестки дня заседания комиссии;</w:t>
      </w:r>
    </w:p>
    <w:p w:rsidR="005A73F7" w:rsidRPr="005A73F7" w:rsidRDefault="005A73F7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- проверять содержание выступлений членов комиссии, зафиксированных в протоколах.</w:t>
      </w:r>
    </w:p>
    <w:p w:rsidR="005A73F7" w:rsidRPr="005A73F7" w:rsidRDefault="005A73F7" w:rsidP="005A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4.2. Члены комиссии обязаны:</w:t>
      </w:r>
    </w:p>
    <w:p w:rsidR="005A73F7" w:rsidRPr="005A73F7" w:rsidRDefault="005A73F7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- присутствовать на заседании комиссии (за исключением случаев, обусловленных уважительными причинами, включая временную нетрудоспособность, отпуск, командировку);</w:t>
      </w:r>
    </w:p>
    <w:p w:rsidR="005A73F7" w:rsidRPr="005A73F7" w:rsidRDefault="005A73F7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 xml:space="preserve"> - активно участвовать в рассмотрении комиссией вопросов и в принятии решений.</w:t>
      </w:r>
    </w:p>
    <w:p w:rsidR="005A73F7" w:rsidRPr="005A73F7" w:rsidRDefault="005A73F7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73F7" w:rsidRPr="005A73F7" w:rsidRDefault="005A73F7" w:rsidP="005A73F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>V. Ответственность членов комиссии</w:t>
      </w:r>
    </w:p>
    <w:p w:rsidR="005A73F7" w:rsidRPr="005A73F7" w:rsidRDefault="005A73F7" w:rsidP="005A7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6D46" w:rsidRPr="005A73F7" w:rsidRDefault="005A73F7" w:rsidP="00D42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73F7">
        <w:rPr>
          <w:rFonts w:ascii="Times New Roman" w:hAnsi="Times New Roman" w:cs="Times New Roman"/>
          <w:sz w:val="26"/>
          <w:szCs w:val="26"/>
        </w:rPr>
        <w:t xml:space="preserve">Ответственность членов комиссии регулируется </w:t>
      </w:r>
      <w:r w:rsidR="001373AD">
        <w:rPr>
          <w:rFonts w:ascii="Times New Roman" w:hAnsi="Times New Roman" w:cs="Times New Roman"/>
          <w:sz w:val="26"/>
          <w:szCs w:val="26"/>
        </w:rPr>
        <w:t>Законом Брянской области «О г</w:t>
      </w:r>
      <w:r w:rsidRPr="005A73F7">
        <w:rPr>
          <w:rFonts w:ascii="Times New Roman" w:hAnsi="Times New Roman" w:cs="Times New Roman"/>
          <w:sz w:val="26"/>
          <w:szCs w:val="26"/>
        </w:rPr>
        <w:t>осударственной гражданской службе Брянской области» и принятыми в его исполнение нормативными документами, а также иным действующим законодательством Российской Федерации.</w:t>
      </w:r>
      <w:r w:rsidR="00D42C3E" w:rsidRPr="005A73F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F86D46" w:rsidRPr="005A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F7"/>
    <w:rsid w:val="00007153"/>
    <w:rsid w:val="00010492"/>
    <w:rsid w:val="00011D3C"/>
    <w:rsid w:val="000161D1"/>
    <w:rsid w:val="0002638B"/>
    <w:rsid w:val="00030973"/>
    <w:rsid w:val="000353A5"/>
    <w:rsid w:val="0003779D"/>
    <w:rsid w:val="0004657A"/>
    <w:rsid w:val="00047594"/>
    <w:rsid w:val="00067E18"/>
    <w:rsid w:val="00071C73"/>
    <w:rsid w:val="00072538"/>
    <w:rsid w:val="000927DE"/>
    <w:rsid w:val="00096AD2"/>
    <w:rsid w:val="000A1340"/>
    <w:rsid w:val="000A2E17"/>
    <w:rsid w:val="000A7BC2"/>
    <w:rsid w:val="000C02F5"/>
    <w:rsid w:val="000C2B47"/>
    <w:rsid w:val="000C3E1C"/>
    <w:rsid w:val="000C6B74"/>
    <w:rsid w:val="000D2A91"/>
    <w:rsid w:val="000D2D53"/>
    <w:rsid w:val="000D52D5"/>
    <w:rsid w:val="000D5D7B"/>
    <w:rsid w:val="000E2BCE"/>
    <w:rsid w:val="000E47E6"/>
    <w:rsid w:val="000E5393"/>
    <w:rsid w:val="000E66A6"/>
    <w:rsid w:val="000E6C03"/>
    <w:rsid w:val="000F7041"/>
    <w:rsid w:val="000F78B6"/>
    <w:rsid w:val="00100AD0"/>
    <w:rsid w:val="001115D0"/>
    <w:rsid w:val="00111A08"/>
    <w:rsid w:val="00122BBF"/>
    <w:rsid w:val="001232B2"/>
    <w:rsid w:val="00127B1D"/>
    <w:rsid w:val="0013163F"/>
    <w:rsid w:val="00131AEC"/>
    <w:rsid w:val="001373AD"/>
    <w:rsid w:val="00151750"/>
    <w:rsid w:val="00155611"/>
    <w:rsid w:val="00160678"/>
    <w:rsid w:val="00163664"/>
    <w:rsid w:val="001640DD"/>
    <w:rsid w:val="00165159"/>
    <w:rsid w:val="001671DC"/>
    <w:rsid w:val="0017037E"/>
    <w:rsid w:val="00170F36"/>
    <w:rsid w:val="00175225"/>
    <w:rsid w:val="00176327"/>
    <w:rsid w:val="00185759"/>
    <w:rsid w:val="001A186E"/>
    <w:rsid w:val="001A1E35"/>
    <w:rsid w:val="001A34FB"/>
    <w:rsid w:val="001B07FC"/>
    <w:rsid w:val="001C3A8F"/>
    <w:rsid w:val="001C75BD"/>
    <w:rsid w:val="001D3EA5"/>
    <w:rsid w:val="001E5E5A"/>
    <w:rsid w:val="001F1E0B"/>
    <w:rsid w:val="001F3B2A"/>
    <w:rsid w:val="001F5AFB"/>
    <w:rsid w:val="00203498"/>
    <w:rsid w:val="00203BD2"/>
    <w:rsid w:val="002072E0"/>
    <w:rsid w:val="00215CF0"/>
    <w:rsid w:val="00216F7F"/>
    <w:rsid w:val="00217699"/>
    <w:rsid w:val="002246FA"/>
    <w:rsid w:val="0022472E"/>
    <w:rsid w:val="0022678A"/>
    <w:rsid w:val="00227DF4"/>
    <w:rsid w:val="00231EB1"/>
    <w:rsid w:val="00253A1F"/>
    <w:rsid w:val="00257645"/>
    <w:rsid w:val="00273915"/>
    <w:rsid w:val="00282D9B"/>
    <w:rsid w:val="00295843"/>
    <w:rsid w:val="002B1E7D"/>
    <w:rsid w:val="002B3F29"/>
    <w:rsid w:val="002C5892"/>
    <w:rsid w:val="002C5D42"/>
    <w:rsid w:val="002D2AE3"/>
    <w:rsid w:val="002D3539"/>
    <w:rsid w:val="002D755B"/>
    <w:rsid w:val="002E0510"/>
    <w:rsid w:val="002F0525"/>
    <w:rsid w:val="002F16C3"/>
    <w:rsid w:val="002F385B"/>
    <w:rsid w:val="00303267"/>
    <w:rsid w:val="00310674"/>
    <w:rsid w:val="003159A4"/>
    <w:rsid w:val="0031762C"/>
    <w:rsid w:val="00325BC5"/>
    <w:rsid w:val="0032750B"/>
    <w:rsid w:val="00331311"/>
    <w:rsid w:val="00335123"/>
    <w:rsid w:val="003538B8"/>
    <w:rsid w:val="00357BDE"/>
    <w:rsid w:val="003642DD"/>
    <w:rsid w:val="00371BF8"/>
    <w:rsid w:val="00373FFD"/>
    <w:rsid w:val="0037649B"/>
    <w:rsid w:val="0037658A"/>
    <w:rsid w:val="0038065E"/>
    <w:rsid w:val="0038527D"/>
    <w:rsid w:val="00385CDE"/>
    <w:rsid w:val="003862B3"/>
    <w:rsid w:val="0039519C"/>
    <w:rsid w:val="003B0443"/>
    <w:rsid w:val="003B1067"/>
    <w:rsid w:val="003B1A85"/>
    <w:rsid w:val="003D09F4"/>
    <w:rsid w:val="003D413D"/>
    <w:rsid w:val="003D5956"/>
    <w:rsid w:val="003D6CC5"/>
    <w:rsid w:val="00411BD3"/>
    <w:rsid w:val="00414C14"/>
    <w:rsid w:val="00421C87"/>
    <w:rsid w:val="00432E2C"/>
    <w:rsid w:val="004360F0"/>
    <w:rsid w:val="00436644"/>
    <w:rsid w:val="00442D3B"/>
    <w:rsid w:val="00447A85"/>
    <w:rsid w:val="0045298A"/>
    <w:rsid w:val="00454D91"/>
    <w:rsid w:val="00466059"/>
    <w:rsid w:val="00466C8A"/>
    <w:rsid w:val="00487EF0"/>
    <w:rsid w:val="00491CD0"/>
    <w:rsid w:val="004953C0"/>
    <w:rsid w:val="0049567D"/>
    <w:rsid w:val="00495D57"/>
    <w:rsid w:val="004A268A"/>
    <w:rsid w:val="004B09CF"/>
    <w:rsid w:val="004B49CE"/>
    <w:rsid w:val="004B7162"/>
    <w:rsid w:val="004B7CE0"/>
    <w:rsid w:val="004C1E55"/>
    <w:rsid w:val="004C34C4"/>
    <w:rsid w:val="004D26CB"/>
    <w:rsid w:val="004D3CA4"/>
    <w:rsid w:val="004D7FC3"/>
    <w:rsid w:val="004E31C4"/>
    <w:rsid w:val="004E3C5B"/>
    <w:rsid w:val="004E564B"/>
    <w:rsid w:val="00500B5B"/>
    <w:rsid w:val="00504D34"/>
    <w:rsid w:val="00507497"/>
    <w:rsid w:val="0050774D"/>
    <w:rsid w:val="00510E97"/>
    <w:rsid w:val="00512FE9"/>
    <w:rsid w:val="00513FC8"/>
    <w:rsid w:val="00517081"/>
    <w:rsid w:val="00522650"/>
    <w:rsid w:val="00522F44"/>
    <w:rsid w:val="005236D7"/>
    <w:rsid w:val="00533A03"/>
    <w:rsid w:val="00540884"/>
    <w:rsid w:val="005413B9"/>
    <w:rsid w:val="00546BA8"/>
    <w:rsid w:val="0055192F"/>
    <w:rsid w:val="00562636"/>
    <w:rsid w:val="00581751"/>
    <w:rsid w:val="00586E8C"/>
    <w:rsid w:val="00587027"/>
    <w:rsid w:val="005A3F84"/>
    <w:rsid w:val="005A6611"/>
    <w:rsid w:val="005A7388"/>
    <w:rsid w:val="005A73F7"/>
    <w:rsid w:val="005A7948"/>
    <w:rsid w:val="005B2BC4"/>
    <w:rsid w:val="005C5619"/>
    <w:rsid w:val="005D3470"/>
    <w:rsid w:val="005E2DCB"/>
    <w:rsid w:val="005E5032"/>
    <w:rsid w:val="005E503C"/>
    <w:rsid w:val="005F1A53"/>
    <w:rsid w:val="00610C0A"/>
    <w:rsid w:val="00626F20"/>
    <w:rsid w:val="0063095E"/>
    <w:rsid w:val="00631AFD"/>
    <w:rsid w:val="006442A7"/>
    <w:rsid w:val="0065699E"/>
    <w:rsid w:val="00657CED"/>
    <w:rsid w:val="00661757"/>
    <w:rsid w:val="00665AC8"/>
    <w:rsid w:val="00666E39"/>
    <w:rsid w:val="00676586"/>
    <w:rsid w:val="00676677"/>
    <w:rsid w:val="00677810"/>
    <w:rsid w:val="00683C95"/>
    <w:rsid w:val="00684DDE"/>
    <w:rsid w:val="006863CD"/>
    <w:rsid w:val="00690436"/>
    <w:rsid w:val="006A40FC"/>
    <w:rsid w:val="006A50B4"/>
    <w:rsid w:val="006A75ED"/>
    <w:rsid w:val="006A7E06"/>
    <w:rsid w:val="006B1569"/>
    <w:rsid w:val="006B3F95"/>
    <w:rsid w:val="006B4BBC"/>
    <w:rsid w:val="006B6FE2"/>
    <w:rsid w:val="006C55E0"/>
    <w:rsid w:val="006C5881"/>
    <w:rsid w:val="006E2075"/>
    <w:rsid w:val="006E6FDC"/>
    <w:rsid w:val="006F42AA"/>
    <w:rsid w:val="006F4EE6"/>
    <w:rsid w:val="00724011"/>
    <w:rsid w:val="0073074D"/>
    <w:rsid w:val="00731894"/>
    <w:rsid w:val="00740032"/>
    <w:rsid w:val="00746567"/>
    <w:rsid w:val="00751B23"/>
    <w:rsid w:val="00776926"/>
    <w:rsid w:val="00776962"/>
    <w:rsid w:val="00782127"/>
    <w:rsid w:val="00793500"/>
    <w:rsid w:val="007B01CC"/>
    <w:rsid w:val="007C0BDE"/>
    <w:rsid w:val="007C2B5E"/>
    <w:rsid w:val="007C5AD6"/>
    <w:rsid w:val="007E2FF3"/>
    <w:rsid w:val="007E3390"/>
    <w:rsid w:val="007F42F0"/>
    <w:rsid w:val="007F5B1A"/>
    <w:rsid w:val="0080154C"/>
    <w:rsid w:val="00801D1C"/>
    <w:rsid w:val="00802EA5"/>
    <w:rsid w:val="008058BE"/>
    <w:rsid w:val="00812067"/>
    <w:rsid w:val="00814299"/>
    <w:rsid w:val="0082539D"/>
    <w:rsid w:val="00843B78"/>
    <w:rsid w:val="0087238F"/>
    <w:rsid w:val="00872793"/>
    <w:rsid w:val="008842A0"/>
    <w:rsid w:val="008B0131"/>
    <w:rsid w:val="008B64BB"/>
    <w:rsid w:val="008B6977"/>
    <w:rsid w:val="008C5D92"/>
    <w:rsid w:val="008D154D"/>
    <w:rsid w:val="008D6C1A"/>
    <w:rsid w:val="008D79E3"/>
    <w:rsid w:val="008E0A0D"/>
    <w:rsid w:val="008E30D6"/>
    <w:rsid w:val="008F56EB"/>
    <w:rsid w:val="008F7AC3"/>
    <w:rsid w:val="00903D6E"/>
    <w:rsid w:val="00911DA0"/>
    <w:rsid w:val="009229BB"/>
    <w:rsid w:val="00933ED7"/>
    <w:rsid w:val="00941EA3"/>
    <w:rsid w:val="009428D1"/>
    <w:rsid w:val="00946AC6"/>
    <w:rsid w:val="00961582"/>
    <w:rsid w:val="00962035"/>
    <w:rsid w:val="0096657C"/>
    <w:rsid w:val="0097031F"/>
    <w:rsid w:val="00975F6F"/>
    <w:rsid w:val="009860CF"/>
    <w:rsid w:val="00995501"/>
    <w:rsid w:val="00997385"/>
    <w:rsid w:val="009A5FDA"/>
    <w:rsid w:val="009B1179"/>
    <w:rsid w:val="009B6355"/>
    <w:rsid w:val="009C1153"/>
    <w:rsid w:val="009C47FA"/>
    <w:rsid w:val="009D05BD"/>
    <w:rsid w:val="009D22D9"/>
    <w:rsid w:val="009D349B"/>
    <w:rsid w:val="009D3C9C"/>
    <w:rsid w:val="009E6F3D"/>
    <w:rsid w:val="009F416B"/>
    <w:rsid w:val="00A00C31"/>
    <w:rsid w:val="00A0690B"/>
    <w:rsid w:val="00A14543"/>
    <w:rsid w:val="00A231F4"/>
    <w:rsid w:val="00A23900"/>
    <w:rsid w:val="00A610F2"/>
    <w:rsid w:val="00A629FD"/>
    <w:rsid w:val="00A6732A"/>
    <w:rsid w:val="00A6774D"/>
    <w:rsid w:val="00A709E7"/>
    <w:rsid w:val="00A749BE"/>
    <w:rsid w:val="00A85A76"/>
    <w:rsid w:val="00A90FBE"/>
    <w:rsid w:val="00AA4ABA"/>
    <w:rsid w:val="00AC1F19"/>
    <w:rsid w:val="00AC3C82"/>
    <w:rsid w:val="00AE08B7"/>
    <w:rsid w:val="00AE36AD"/>
    <w:rsid w:val="00AF6510"/>
    <w:rsid w:val="00B02A19"/>
    <w:rsid w:val="00B1257C"/>
    <w:rsid w:val="00B1440E"/>
    <w:rsid w:val="00B20704"/>
    <w:rsid w:val="00B26141"/>
    <w:rsid w:val="00B268B2"/>
    <w:rsid w:val="00B26B11"/>
    <w:rsid w:val="00B509E6"/>
    <w:rsid w:val="00B53949"/>
    <w:rsid w:val="00B54DEA"/>
    <w:rsid w:val="00B620C7"/>
    <w:rsid w:val="00B712B7"/>
    <w:rsid w:val="00B77BEF"/>
    <w:rsid w:val="00B85643"/>
    <w:rsid w:val="00BA5749"/>
    <w:rsid w:val="00BB1FA0"/>
    <w:rsid w:val="00BC28FC"/>
    <w:rsid w:val="00BC3E30"/>
    <w:rsid w:val="00BD1E3B"/>
    <w:rsid w:val="00BD3E03"/>
    <w:rsid w:val="00BE143B"/>
    <w:rsid w:val="00BE17A2"/>
    <w:rsid w:val="00BE356E"/>
    <w:rsid w:val="00BE751F"/>
    <w:rsid w:val="00BF132F"/>
    <w:rsid w:val="00BF20B6"/>
    <w:rsid w:val="00BF39DD"/>
    <w:rsid w:val="00BF5064"/>
    <w:rsid w:val="00C017B7"/>
    <w:rsid w:val="00C0273C"/>
    <w:rsid w:val="00C0284E"/>
    <w:rsid w:val="00C045BA"/>
    <w:rsid w:val="00C12C55"/>
    <w:rsid w:val="00C12E02"/>
    <w:rsid w:val="00C214EB"/>
    <w:rsid w:val="00C33A6A"/>
    <w:rsid w:val="00C4261D"/>
    <w:rsid w:val="00C50F37"/>
    <w:rsid w:val="00C51C15"/>
    <w:rsid w:val="00C56741"/>
    <w:rsid w:val="00C609BB"/>
    <w:rsid w:val="00C67A2C"/>
    <w:rsid w:val="00C74A7F"/>
    <w:rsid w:val="00C801E0"/>
    <w:rsid w:val="00C826B1"/>
    <w:rsid w:val="00C8345F"/>
    <w:rsid w:val="00CA2B2A"/>
    <w:rsid w:val="00CA561E"/>
    <w:rsid w:val="00CC1189"/>
    <w:rsid w:val="00CC43AB"/>
    <w:rsid w:val="00CC575A"/>
    <w:rsid w:val="00CD17D7"/>
    <w:rsid w:val="00CD5C56"/>
    <w:rsid w:val="00CD66B8"/>
    <w:rsid w:val="00CE2F6A"/>
    <w:rsid w:val="00CF0D42"/>
    <w:rsid w:val="00CF2686"/>
    <w:rsid w:val="00CF513E"/>
    <w:rsid w:val="00D0322D"/>
    <w:rsid w:val="00D307E7"/>
    <w:rsid w:val="00D42131"/>
    <w:rsid w:val="00D42C3E"/>
    <w:rsid w:val="00D44FA4"/>
    <w:rsid w:val="00D46632"/>
    <w:rsid w:val="00D6049E"/>
    <w:rsid w:val="00D7102F"/>
    <w:rsid w:val="00D76D4B"/>
    <w:rsid w:val="00D908DE"/>
    <w:rsid w:val="00D91ABA"/>
    <w:rsid w:val="00D93FD7"/>
    <w:rsid w:val="00DA40B7"/>
    <w:rsid w:val="00DA53DF"/>
    <w:rsid w:val="00DB01BA"/>
    <w:rsid w:val="00DB628D"/>
    <w:rsid w:val="00DC785B"/>
    <w:rsid w:val="00DD1769"/>
    <w:rsid w:val="00DE6612"/>
    <w:rsid w:val="00E06246"/>
    <w:rsid w:val="00E07A40"/>
    <w:rsid w:val="00E14AA9"/>
    <w:rsid w:val="00E20690"/>
    <w:rsid w:val="00E2760D"/>
    <w:rsid w:val="00E279AF"/>
    <w:rsid w:val="00E30FF5"/>
    <w:rsid w:val="00E33D50"/>
    <w:rsid w:val="00E356D1"/>
    <w:rsid w:val="00E44128"/>
    <w:rsid w:val="00E56DCE"/>
    <w:rsid w:val="00E62ACA"/>
    <w:rsid w:val="00E64168"/>
    <w:rsid w:val="00E67B6C"/>
    <w:rsid w:val="00E943F8"/>
    <w:rsid w:val="00E97B19"/>
    <w:rsid w:val="00EB4649"/>
    <w:rsid w:val="00EC1B14"/>
    <w:rsid w:val="00EC72ED"/>
    <w:rsid w:val="00ED1A01"/>
    <w:rsid w:val="00ED6738"/>
    <w:rsid w:val="00ED7A95"/>
    <w:rsid w:val="00EE0383"/>
    <w:rsid w:val="00EE32FB"/>
    <w:rsid w:val="00EF73F6"/>
    <w:rsid w:val="00EF78D2"/>
    <w:rsid w:val="00F04C4D"/>
    <w:rsid w:val="00F138F8"/>
    <w:rsid w:val="00F20A17"/>
    <w:rsid w:val="00F25364"/>
    <w:rsid w:val="00F255AD"/>
    <w:rsid w:val="00F35860"/>
    <w:rsid w:val="00F4531A"/>
    <w:rsid w:val="00F56035"/>
    <w:rsid w:val="00F6212D"/>
    <w:rsid w:val="00F6298F"/>
    <w:rsid w:val="00F7096A"/>
    <w:rsid w:val="00F71FFC"/>
    <w:rsid w:val="00F812B3"/>
    <w:rsid w:val="00F84F8F"/>
    <w:rsid w:val="00F86D46"/>
    <w:rsid w:val="00FA314C"/>
    <w:rsid w:val="00FA3EFB"/>
    <w:rsid w:val="00FB1C73"/>
    <w:rsid w:val="00FB2289"/>
    <w:rsid w:val="00FB432F"/>
    <w:rsid w:val="00FC1236"/>
    <w:rsid w:val="00FD1370"/>
    <w:rsid w:val="00FE5F70"/>
    <w:rsid w:val="00FF1EAD"/>
    <w:rsid w:val="00FF2D8D"/>
    <w:rsid w:val="00FF337D"/>
    <w:rsid w:val="00FF3BE3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3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3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Малаев С. С.</dc:creator>
  <cp:lastModifiedBy>Малаев С. С.</cp:lastModifiedBy>
  <cp:revision>19</cp:revision>
  <cp:lastPrinted>2017-03-30T13:20:00Z</cp:lastPrinted>
  <dcterms:created xsi:type="dcterms:W3CDTF">2017-03-29T14:26:00Z</dcterms:created>
  <dcterms:modified xsi:type="dcterms:W3CDTF">2017-04-11T11:15:00Z</dcterms:modified>
</cp:coreProperties>
</file>